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  <w:lang w:eastAsia="zh-CN"/>
        </w:rPr>
        <w:t>浙江省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  <w:t>开化县部分事业单位202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  <w:lang w:val="en-US" w:eastAsia="zh-CN"/>
        </w:rPr>
        <w:t>3年-2024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  <w:lang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  <w:t>人才拟聘用人员名单</w:t>
      </w:r>
      <w:bookmarkEnd w:id="0"/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235"/>
        <w:gridCol w:w="3322"/>
        <w:gridCol w:w="2234"/>
        <w:gridCol w:w="1227"/>
        <w:gridCol w:w="123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公告名称</w:t>
            </w: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招聘单位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体检结论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考察结论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《浙江省开化县人才“蓄水池”2023年招聘高层次紧缺人才公告（第12号）》</w:t>
            </w: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开化县金保信息管理中心（人才“蓄水池”）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农业与农村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徐晓玉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徐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寅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余扬眉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2B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侯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柘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林业资源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郑奕然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张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达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余心远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余雨停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《浙江省开化县部分事业单位2023年招聘高层次紧缺人才公告（第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13号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）》</w:t>
            </w: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开化县自然资源调查登记中心、开化县生态修复中心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资源与规划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彭钰博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朱祖菊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开化传媒集团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播音主持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郑晨倩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江昱恒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开化县金保信息管理中心（人才“蓄水池”）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经济与管理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周涵潇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《浙江省开化县部分事业单位2024年招聘高层次紧缺人才公告（第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）》</w:t>
            </w: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开化传媒集团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文字记者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陈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晶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张玉莲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网络与新媒体记者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邵凤仪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《浙江省开化县部分事业单位2024年招聘高层次紧缺人才公告（第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2号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）》</w:t>
            </w: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中共开化县委党校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理论教员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宁晓威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开化县金保信息管理中心（人才“蓄水池”）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经济与管理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陶少龙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朱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迎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大数据与信息管理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洪明强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林业技术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姜智豪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《浙江省开化县部分事业单位2024年招聘高层次紧缺人才公告（第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5号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）》</w:t>
            </w: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开化县金保信息管理中心</w:t>
            </w:r>
          </w:p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（人才“蓄水池”）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经济与管理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马发明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综合文字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余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余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韵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其他高层次人才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陈云坪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开化县住房保障和房地产管理服务中心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物业管理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叶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开化县公路港航与运输管理中心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工程管理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朱顺波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《浙江省开化县部分事业单位202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年招聘高层次紧缺人才公告（第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7号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）》</w:t>
            </w:r>
          </w:p>
        </w:tc>
        <w:tc>
          <w:tcPr>
            <w:tcW w:w="1172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  <w:t>开化县金保信息管理中心（人才“蓄水池”）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经济与管理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卢雪晨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张婕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叶子鑫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张皓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高倾德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大数据与信息管理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朱方寅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综合文字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郑慧玲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default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172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中共开化县委党校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理论教员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</w:rPr>
              <w:t>孟施羽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B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shd w:val="clear" w:color="auto" w:fill="FFFFFF"/>
                <w:lang w:eastAsia="zh-CN"/>
              </w:rPr>
              <w:t>合格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="方正小标宋简体" w:hAnsi="方正小标宋简体" w:eastAsia="方正小标宋简体" w:cs="方正小标宋简体"/>
          <w:color w:val="2B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beforeAutospacing="0" w:after="150" w:afterAutospacing="0" w:line="360" w:lineRule="exact"/>
        <w:ind w:firstLine="9133" w:firstLineChars="3262"/>
        <w:jc w:val="right"/>
        <w:rPr>
          <w:rFonts w:hint="eastAsia" w:ascii="仿宋_GB2312" w:hAnsi="微软雅黑" w:eastAsia="仿宋_GB2312" w:cs="仿宋_GB2312"/>
          <w:color w:val="3D3D3D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D3D3D"/>
          <w:sz w:val="28"/>
          <w:szCs w:val="28"/>
          <w:shd w:val="clear" w:color="auto" w:fill="FFFFFF"/>
        </w:rPr>
        <w:t>开化县人力资源和社会保障局</w:t>
      </w:r>
    </w:p>
    <w:p>
      <w:pPr>
        <w:pStyle w:val="4"/>
        <w:widowControl/>
        <w:shd w:val="clear" w:color="auto" w:fill="FFFFFF"/>
        <w:spacing w:before="150" w:beforeAutospacing="0" w:after="150" w:afterAutospacing="0" w:line="260" w:lineRule="exact"/>
        <w:ind w:firstLine="9970" w:firstLineChars="3561"/>
        <w:jc w:val="right"/>
        <w:rPr>
          <w:rFonts w:hint="eastAsia" w:ascii="仿宋_GB2312" w:hAnsi="微软雅黑" w:eastAsia="仿宋_GB2312" w:cs="仿宋_GB2312"/>
          <w:color w:val="3D3D3D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D3D3D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D3D3D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3D3D3D"/>
          <w:sz w:val="28"/>
          <w:szCs w:val="28"/>
          <w:highlight w:val="none"/>
          <w:shd w:val="clear" w:color="auto" w:fill="FFFFFF"/>
        </w:rPr>
        <w:t>年6月</w:t>
      </w:r>
      <w:r>
        <w:rPr>
          <w:rFonts w:hint="eastAsia" w:ascii="仿宋_GB2312" w:hAnsi="微软雅黑" w:eastAsia="仿宋_GB2312" w:cs="仿宋_GB2312"/>
          <w:color w:val="3D3D3D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color w:val="3D3D3D"/>
          <w:sz w:val="28"/>
          <w:szCs w:val="28"/>
          <w:highlight w:val="none"/>
          <w:shd w:val="clear" w:color="auto" w:fill="FFFFFF"/>
        </w:rPr>
        <w:t xml:space="preserve">日 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2BE907E0"/>
    <w:rsid w:val="261A27C5"/>
    <w:rsid w:val="2BE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2024-06-24T10:14:00Z</dcterms:created>
  <dc:creator>WPS_1520314020</dc:creator>
  <cp:lastModifiedBy>WPS_1520314020</cp:lastModifiedBy>
  <dcterms:modified xsi:type="dcterms:W3CDTF">2024-06-24T10:14:39Z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627AD0141AC4411D94B8873BF4242B05_11</vt:lpwstr>
  </property>
</Properties>
</file>