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pStyle w:val="2"/>
        <w:keepNext w:val="0"/>
        <w:keepLines w:val="0"/>
        <w:pageBreakBefore w:val="0"/>
        <w:widowControl w:val="0"/>
        <w:kinsoku/>
        <w:wordWrap/>
        <w:overflowPunct w:val="0"/>
        <w:topLinePunct w:val="0"/>
        <w:autoSpaceDE w:val="0"/>
        <w:autoSpaceDN w:val="0"/>
        <w:bidi w:val="0"/>
        <w:adjustRightInd w:val="0"/>
        <w:snapToGrid w:val="0"/>
        <w:spacing w:line="520" w:lineRule="exact"/>
        <w:textAlignment w:val="auto"/>
        <w:rPr>
          <w:rFonts w:hint="eastAsia"/>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六盘水市水城区2023年面向社会公开选聘</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城市社区工作者递补进入体检范围</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考生</w:t>
      </w:r>
      <w:r>
        <w:rPr>
          <w:rFonts w:hint="eastAsia" w:ascii="方正小标宋简体" w:hAnsi="方正小标宋简体" w:eastAsia="方正小标宋简体" w:cs="方正小标宋简体"/>
          <w:sz w:val="44"/>
          <w:szCs w:val="44"/>
          <w:lang w:val="en-US" w:eastAsia="zh-CN"/>
        </w:rPr>
        <w:t>体检须知</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880" w:firstLineChars="200"/>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olor w:val="auto"/>
          <w:sz w:val="32"/>
          <w:szCs w:val="32"/>
        </w:rPr>
        <w:t>为做好</w:t>
      </w:r>
      <w:r>
        <w:rPr>
          <w:rFonts w:hint="eastAsia" w:ascii="Times New Roman" w:hAnsi="Times New Roman" w:eastAsia="仿宋_GB2312" w:cs="仿宋_GB2312"/>
          <w:b w:val="0"/>
          <w:bCs w:val="0"/>
          <w:color w:val="auto"/>
          <w:kern w:val="2"/>
          <w:sz w:val="32"/>
          <w:szCs w:val="32"/>
          <w:lang w:val="en-US" w:eastAsia="zh-CN" w:bidi="ar-SA"/>
        </w:rPr>
        <w:t>六盘水市水城区2023年面向社会公开选聘城市社区工作者</w:t>
      </w:r>
      <w:r>
        <w:rPr>
          <w:rFonts w:hint="eastAsia" w:ascii="Times New Roman" w:hAnsi="Times New Roman" w:eastAsia="仿宋_GB2312" w:cs="仿宋_GB2312"/>
          <w:color w:val="auto"/>
          <w:sz w:val="32"/>
          <w:szCs w:val="32"/>
          <w:lang w:val="en-US" w:eastAsia="zh-CN"/>
        </w:rPr>
        <w:t>进入体检范围人员的</w:t>
      </w:r>
      <w:r>
        <w:rPr>
          <w:rFonts w:hint="eastAsia" w:ascii="Times New Roman" w:hAnsi="Times New Roman" w:eastAsia="仿宋_GB2312" w:cs="仿宋_GB2312"/>
          <w:color w:val="auto"/>
          <w:sz w:val="32"/>
          <w:szCs w:val="32"/>
        </w:rPr>
        <w:t>体</w:t>
      </w:r>
      <w:r>
        <w:rPr>
          <w:rFonts w:hint="eastAsia" w:ascii="Times New Roman" w:hAnsi="Times New Roman" w:eastAsia="仿宋_GB2312"/>
          <w:color w:val="auto"/>
          <w:sz w:val="32"/>
          <w:szCs w:val="32"/>
        </w:rPr>
        <w:t>检工作，</w:t>
      </w:r>
      <w:r>
        <w:rPr>
          <w:rFonts w:hint="eastAsia" w:ascii="Times New Roman" w:hAnsi="Times New Roman" w:eastAsia="仿宋_GB2312" w:cs="仿宋_GB2312"/>
          <w:b w:val="0"/>
          <w:bCs w:val="0"/>
          <w:color w:val="auto"/>
          <w:kern w:val="2"/>
          <w:sz w:val="32"/>
          <w:szCs w:val="32"/>
          <w:lang w:val="en-US" w:eastAsia="zh-CN" w:bidi="ar-SA"/>
        </w:rPr>
        <w:t>根据有关</w:t>
      </w:r>
      <w:r>
        <w:rPr>
          <w:rFonts w:hint="eastAsia" w:ascii="Times New Roman" w:hAnsi="Times New Roman" w:eastAsia="仿宋_GB2312" w:cs="仿宋_GB2312"/>
          <w:b w:val="0"/>
          <w:bCs w:val="0"/>
          <w:color w:val="auto"/>
          <w:sz w:val="32"/>
          <w:szCs w:val="32"/>
          <w:lang w:val="en-US" w:eastAsia="zh-CN"/>
        </w:rPr>
        <w:t>规</w:t>
      </w:r>
      <w:r>
        <w:rPr>
          <w:rFonts w:hint="eastAsia" w:ascii="Times New Roman" w:hAnsi="Times New Roman" w:eastAsia="仿宋_GB2312" w:cs="仿宋_GB2312"/>
          <w:b w:val="0"/>
          <w:bCs w:val="0"/>
          <w:color w:val="auto"/>
          <w:kern w:val="2"/>
          <w:sz w:val="32"/>
          <w:szCs w:val="32"/>
          <w:lang w:val="en-US" w:eastAsia="zh-CN" w:bidi="ar-SA"/>
        </w:rPr>
        <w:t>定</w:t>
      </w:r>
      <w:r>
        <w:rPr>
          <w:rFonts w:hint="eastAsia" w:ascii="Times New Roman" w:hAnsi="Times New Roman" w:eastAsia="仿宋_GB2312"/>
          <w:color w:val="auto"/>
          <w:sz w:val="32"/>
          <w:szCs w:val="32"/>
        </w:rPr>
        <w:t>，拟</w:t>
      </w:r>
      <w:r>
        <w:rPr>
          <w:rFonts w:hint="eastAsia" w:ascii="Times New Roman" w:hAnsi="Times New Roman" w:eastAsia="仿宋_GB2312" w:cs="仿宋_GB2312"/>
          <w:i w:val="0"/>
          <w:iCs w:val="0"/>
          <w:caps w:val="0"/>
          <w:color w:val="auto"/>
          <w:spacing w:val="0"/>
          <w:sz w:val="32"/>
          <w:szCs w:val="32"/>
        </w:rPr>
        <w:t>定</w:t>
      </w:r>
      <w:r>
        <w:rPr>
          <w:rFonts w:hint="eastAsia" w:ascii="Times New Roman" w:hAnsi="Times New Roman" w:eastAsia="仿宋_GB2312"/>
          <w:color w:val="auto"/>
          <w:sz w:val="32"/>
          <w:szCs w:val="32"/>
        </w:rPr>
        <w:t>以下体检须知。</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黑体" w:cs="黑体"/>
          <w:color w:val="auto"/>
          <w:sz w:val="32"/>
        </w:rPr>
      </w:pPr>
      <w:r>
        <w:rPr>
          <w:rFonts w:hint="eastAsia" w:ascii="Times New Roman" w:hAnsi="Times New Roman" w:eastAsia="黑体" w:cs="黑体"/>
          <w:color w:val="auto"/>
          <w:sz w:val="32"/>
        </w:rPr>
        <w:t>一、体检工作的组织</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szCs w:val="32"/>
          <w:lang w:eastAsia="zh-CN"/>
        </w:rPr>
        <w:t>体检工作在</w:t>
      </w:r>
      <w:r>
        <w:rPr>
          <w:rFonts w:hint="eastAsia" w:ascii="Times New Roman" w:hAnsi="Times New Roman" w:eastAsia="仿宋_GB2312" w:cs="仿宋_GB2312"/>
          <w:color w:val="auto"/>
          <w:sz w:val="32"/>
          <w:szCs w:val="32"/>
        </w:rPr>
        <w:t>六盘水市水城区2023年面向社会公开选聘城市社区工作者</w:t>
      </w:r>
      <w:r>
        <w:rPr>
          <w:rFonts w:hint="eastAsia" w:ascii="Times New Roman" w:hAnsi="Times New Roman" w:eastAsia="仿宋_GB2312" w:cs="仿宋_GB2312"/>
          <w:color w:val="auto"/>
          <w:sz w:val="32"/>
          <w:szCs w:val="32"/>
          <w:lang w:eastAsia="zh-CN"/>
        </w:rPr>
        <w:t>工作</w:t>
      </w:r>
      <w:r>
        <w:rPr>
          <w:rFonts w:hint="eastAsia" w:ascii="Times New Roman" w:hAnsi="Times New Roman" w:eastAsia="仿宋_GB2312" w:cs="仿宋_GB2312"/>
          <w:color w:val="auto"/>
          <w:sz w:val="32"/>
          <w:szCs w:val="32"/>
        </w:rPr>
        <w:t>领导小组</w:t>
      </w:r>
      <w:r>
        <w:rPr>
          <w:rFonts w:hint="eastAsia" w:ascii="Times New Roman" w:hAnsi="Times New Roman" w:eastAsia="仿宋_GB2312"/>
          <w:color w:val="auto"/>
          <w:sz w:val="32"/>
          <w:szCs w:val="32"/>
          <w:lang w:eastAsia="zh-CN"/>
        </w:rPr>
        <w:t>的领导下，</w:t>
      </w:r>
      <w:r>
        <w:rPr>
          <w:rFonts w:hint="eastAsia" w:ascii="Times New Roman" w:hAnsi="Times New Roman" w:eastAsia="仿宋_GB2312"/>
          <w:color w:val="auto"/>
          <w:sz w:val="32"/>
          <w:szCs w:val="32"/>
        </w:rPr>
        <w:t>由</w:t>
      </w:r>
      <w:r>
        <w:rPr>
          <w:rFonts w:hint="eastAsia" w:ascii="Times New Roman" w:hAnsi="Times New Roman" w:eastAsia="仿宋_GB2312" w:cs="仿宋_GB2312"/>
          <w:color w:val="auto"/>
          <w:sz w:val="32"/>
          <w:szCs w:val="32"/>
        </w:rPr>
        <w:t>区2023年面向社会公开选聘城市社区工作者</w:t>
      </w:r>
      <w:r>
        <w:rPr>
          <w:rFonts w:hint="eastAsia" w:ascii="Times New Roman" w:hAnsi="Times New Roman" w:eastAsia="仿宋_GB2312" w:cs="仿宋_GB2312"/>
          <w:color w:val="auto"/>
          <w:sz w:val="32"/>
          <w:szCs w:val="32"/>
          <w:lang w:eastAsia="zh-CN"/>
        </w:rPr>
        <w:t>工作</w:t>
      </w:r>
      <w:r>
        <w:rPr>
          <w:rFonts w:hint="eastAsia" w:ascii="Times New Roman" w:hAnsi="Times New Roman" w:eastAsia="仿宋_GB2312" w:cs="仿宋_GB2312"/>
          <w:color w:val="auto"/>
          <w:sz w:val="32"/>
          <w:szCs w:val="32"/>
        </w:rPr>
        <w:t>领导小组</w:t>
      </w:r>
      <w:r>
        <w:rPr>
          <w:rFonts w:hint="eastAsia" w:ascii="Times New Roman" w:hAnsi="Times New Roman" w:eastAsia="仿宋_GB2312" w:cs="仿宋_GB2312"/>
          <w:color w:val="auto"/>
          <w:sz w:val="32"/>
          <w:szCs w:val="32"/>
          <w:lang w:val="en-US" w:eastAsia="zh-CN"/>
        </w:rPr>
        <w:t>办公室</w:t>
      </w:r>
      <w:r>
        <w:rPr>
          <w:rFonts w:hint="eastAsia" w:ascii="Times New Roman" w:hAnsi="Times New Roman" w:eastAsia="仿宋_GB2312"/>
          <w:color w:val="auto"/>
          <w:sz w:val="32"/>
          <w:szCs w:val="32"/>
        </w:rPr>
        <w:t>具体组织实施。</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sz w:val="32"/>
        </w:rPr>
        <w:t>二、体检时间、地点及有关要求</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20" w:lineRule="exact"/>
        <w:ind w:firstLine="643" w:firstLineChars="200"/>
        <w:jc w:val="both"/>
        <w:textAlignment w:val="auto"/>
        <w:rPr>
          <w:rFonts w:hint="eastAsia" w:ascii="楷体_GB2312" w:hAnsi="楷体_GB2312" w:eastAsia="楷体_GB2312" w:cs="楷体_GB2312"/>
          <w:b/>
          <w:bCs/>
          <w:color w:val="auto"/>
          <w:kern w:val="2"/>
          <w:sz w:val="32"/>
          <w:szCs w:val="32"/>
        </w:rPr>
      </w:pPr>
      <w:r>
        <w:rPr>
          <w:rFonts w:hint="eastAsia" w:ascii="楷体_GB2312" w:hAnsi="楷体_GB2312" w:eastAsia="楷体_GB2312" w:cs="楷体_GB2312"/>
          <w:b/>
          <w:bCs/>
          <w:color w:val="auto"/>
          <w:kern w:val="2"/>
          <w:sz w:val="32"/>
          <w:szCs w:val="32"/>
        </w:rPr>
        <w:t>（一）体检时间</w:t>
      </w:r>
    </w:p>
    <w:p>
      <w:pPr>
        <w:pStyle w:val="5"/>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20" w:lineRule="exact"/>
        <w:ind w:firstLine="643"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体检时间：</w:t>
      </w: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highlight w:val="none"/>
        </w:rPr>
        <w:t>02</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月</w:t>
      </w:r>
      <w:r>
        <w:rPr>
          <w:rFonts w:hint="eastAsia" w:ascii="Times New Roman" w:hAnsi="Times New Roman" w:eastAsia="仿宋_GB2312"/>
          <w:color w:val="auto"/>
          <w:sz w:val="32"/>
          <w:szCs w:val="32"/>
          <w:highlight w:val="none"/>
          <w:lang w:val="en-US" w:eastAsia="zh-CN"/>
        </w:rPr>
        <w:t>28</w:t>
      </w:r>
      <w:r>
        <w:rPr>
          <w:rFonts w:hint="eastAsia" w:ascii="Times New Roman" w:hAnsi="Times New Roman" w:eastAsia="仿宋_GB2312"/>
          <w:color w:val="auto"/>
          <w:sz w:val="32"/>
          <w:szCs w:val="32"/>
          <w:highlight w:val="none"/>
        </w:rPr>
        <w:t>日</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星期五</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参加体检的考生于体检当日上午</w:t>
      </w:r>
      <w:r>
        <w:rPr>
          <w:rFonts w:hint="eastAsia" w:ascii="Times New Roman" w:hAnsi="Times New Roman" w:eastAsia="仿宋_GB2312"/>
          <w:color w:val="auto"/>
          <w:sz w:val="32"/>
          <w:szCs w:val="32"/>
          <w:lang w:val="en-US" w:eastAsia="zh-CN"/>
        </w:rPr>
        <w:t>8:30</w:t>
      </w:r>
      <w:r>
        <w:rPr>
          <w:rFonts w:hint="eastAsia" w:ascii="Times New Roman" w:hAnsi="Times New Roman" w:eastAsia="仿宋_GB2312"/>
          <w:color w:val="auto"/>
          <w:sz w:val="32"/>
          <w:szCs w:val="32"/>
        </w:rPr>
        <w:t>前到</w:t>
      </w:r>
      <w:r>
        <w:rPr>
          <w:rFonts w:hint="eastAsia" w:ascii="Times New Roman" w:hAnsi="Times New Roman" w:eastAsia="仿宋_GB2312" w:cs="仿宋_GB2312"/>
          <w:b w:val="0"/>
          <w:bCs w:val="0"/>
          <w:color w:val="auto"/>
          <w:kern w:val="2"/>
          <w:sz w:val="32"/>
          <w:szCs w:val="32"/>
          <w:lang w:val="en-US" w:eastAsia="zh-CN" w:bidi="ar-SA"/>
        </w:rPr>
        <w:t>六盘水市水城区人力资源和社会保障局一楼大厅</w:t>
      </w:r>
      <w:r>
        <w:rPr>
          <w:rFonts w:hint="eastAsia" w:ascii="Times New Roman" w:hAnsi="Times New Roman" w:eastAsia="仿宋_GB2312"/>
          <w:color w:val="auto"/>
          <w:sz w:val="32"/>
          <w:szCs w:val="32"/>
        </w:rPr>
        <w:t>集中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统一前往体检医院，</w:t>
      </w:r>
      <w:r>
        <w:rPr>
          <w:rFonts w:hint="eastAsia" w:ascii="Times New Roman" w:hAnsi="Times New Roman" w:eastAsia="仿宋_GB2312" w:cs="仿宋_GB2312"/>
          <w:b w:val="0"/>
          <w:bCs w:val="0"/>
          <w:color w:val="auto"/>
          <w:kern w:val="2"/>
          <w:sz w:val="32"/>
          <w:szCs w:val="32"/>
          <w:lang w:val="en-US" w:eastAsia="zh-CN" w:bidi="ar-SA"/>
        </w:rPr>
        <w:t>上午8:50</w:t>
      </w:r>
      <w:r>
        <w:rPr>
          <w:rFonts w:hint="eastAsia" w:ascii="Times New Roman" w:hAnsi="Times New Roman" w:eastAsia="仿宋_GB2312"/>
          <w:color w:val="auto"/>
          <w:sz w:val="32"/>
          <w:szCs w:val="32"/>
        </w:rPr>
        <w:t>仍不到的考生按自动弃权处理。</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为了不影响体检结果，体检考生体检前1天饮食清淡，建议考生体检前两天勿吃羊肉粉及烧烤等食物，禁饮酒，注意休息；体检当天早上必须空腹，禁饮禁食。</w:t>
      </w:r>
      <w:bookmarkStart w:id="0" w:name="_GoBack"/>
      <w:bookmarkEnd w:id="0"/>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20" w:lineRule="exact"/>
        <w:ind w:firstLine="643" w:firstLineChars="200"/>
        <w:jc w:val="both"/>
        <w:textAlignment w:val="auto"/>
        <w:rPr>
          <w:rFonts w:hint="eastAsia" w:ascii="楷体_GB2312" w:hAnsi="楷体_GB2312" w:eastAsia="楷体_GB2312" w:cs="楷体_GB2312"/>
          <w:b/>
          <w:bCs/>
          <w:color w:val="auto"/>
          <w:kern w:val="2"/>
          <w:sz w:val="32"/>
          <w:szCs w:val="32"/>
        </w:rPr>
      </w:pPr>
      <w:r>
        <w:rPr>
          <w:rFonts w:hint="eastAsia" w:ascii="楷体_GB2312" w:hAnsi="楷体_GB2312" w:eastAsia="楷体_GB2312" w:cs="楷体_GB2312"/>
          <w:b/>
          <w:bCs/>
          <w:color w:val="auto"/>
          <w:kern w:val="2"/>
          <w:sz w:val="32"/>
          <w:szCs w:val="32"/>
        </w:rPr>
        <w:t>（二）体检地点</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ascii="Times New Roman" w:hAnsi="Times New Roman" w:eastAsia="仿宋_GB2312"/>
          <w:color w:val="auto"/>
          <w:sz w:val="32"/>
        </w:rPr>
      </w:pPr>
      <w:r>
        <w:rPr>
          <w:rFonts w:hint="eastAsia" w:ascii="Times New Roman" w:hAnsi="Times New Roman" w:eastAsia="仿宋_GB2312"/>
          <w:color w:val="auto"/>
          <w:sz w:val="32"/>
          <w:szCs w:val="32"/>
        </w:rPr>
        <w:t>体检</w:t>
      </w:r>
      <w:r>
        <w:rPr>
          <w:rFonts w:hint="eastAsia" w:ascii="Times New Roman" w:hAnsi="Times New Roman" w:eastAsia="仿宋_GB2312"/>
          <w:color w:val="auto"/>
          <w:sz w:val="32"/>
          <w:szCs w:val="32"/>
          <w:lang w:eastAsia="zh-CN"/>
        </w:rPr>
        <w:t>地点</w:t>
      </w:r>
      <w:r>
        <w:rPr>
          <w:rFonts w:hint="eastAsia" w:ascii="Times New Roman" w:hAnsi="Times New Roman" w:eastAsia="仿宋_GB2312"/>
          <w:color w:val="auto"/>
          <w:sz w:val="32"/>
          <w:szCs w:val="32"/>
        </w:rPr>
        <w:t>由</w:t>
      </w:r>
      <w:r>
        <w:rPr>
          <w:rFonts w:hint="eastAsia" w:ascii="Times New Roman" w:hAnsi="Times New Roman" w:eastAsia="仿宋_GB2312" w:cs="仿宋_GB2312"/>
          <w:color w:val="auto"/>
          <w:sz w:val="32"/>
          <w:szCs w:val="32"/>
        </w:rPr>
        <w:t>六盘水市水城区</w:t>
      </w:r>
      <w:r>
        <w:rPr>
          <w:rFonts w:hint="eastAsia" w:ascii="Times New Roman" w:hAnsi="Times New Roman" w:eastAsia="仿宋_GB2312" w:cs="仿宋_GB2312"/>
          <w:color w:val="auto"/>
          <w:sz w:val="32"/>
          <w:szCs w:val="32"/>
          <w:lang w:val="en-US" w:eastAsia="zh-CN"/>
        </w:rPr>
        <w:t>2023年面向社会公开招聘事业单位工作人员</w:t>
      </w:r>
      <w:r>
        <w:rPr>
          <w:rFonts w:hint="eastAsia" w:ascii="Times New Roman" w:hAnsi="Times New Roman" w:eastAsia="仿宋_GB2312" w:cs="仿宋_GB2312"/>
          <w:color w:val="auto"/>
          <w:sz w:val="32"/>
          <w:szCs w:val="32"/>
          <w:lang w:eastAsia="zh-CN"/>
        </w:rPr>
        <w:t>工作</w:t>
      </w:r>
      <w:r>
        <w:rPr>
          <w:rFonts w:hint="eastAsia" w:ascii="Times New Roman" w:hAnsi="Times New Roman" w:eastAsia="仿宋_GB2312" w:cs="仿宋_GB2312"/>
          <w:color w:val="auto"/>
          <w:sz w:val="32"/>
          <w:szCs w:val="32"/>
        </w:rPr>
        <w:t>领导小组</w:t>
      </w:r>
      <w:r>
        <w:rPr>
          <w:rFonts w:hint="eastAsia" w:ascii="Times New Roman" w:hAnsi="Times New Roman" w:eastAsia="仿宋_GB2312" w:cs="仿宋_GB2312"/>
          <w:color w:val="auto"/>
          <w:sz w:val="32"/>
          <w:szCs w:val="32"/>
          <w:lang w:val="en-US" w:eastAsia="zh-CN"/>
        </w:rPr>
        <w:t>办公室</w:t>
      </w:r>
      <w:r>
        <w:rPr>
          <w:rFonts w:hint="eastAsia" w:ascii="Times New Roman" w:hAnsi="Times New Roman" w:eastAsia="仿宋_GB2312"/>
          <w:color w:val="auto"/>
          <w:sz w:val="32"/>
          <w:szCs w:val="32"/>
        </w:rPr>
        <w:t>指定。</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20" w:lineRule="exact"/>
        <w:ind w:firstLine="643" w:firstLineChars="200"/>
        <w:jc w:val="both"/>
        <w:textAlignment w:val="auto"/>
        <w:rPr>
          <w:rFonts w:hint="eastAsia" w:ascii="楷体_GB2312" w:hAnsi="楷体_GB2312" w:eastAsia="楷体_GB2312" w:cs="楷体_GB2312"/>
          <w:b/>
          <w:bCs/>
          <w:color w:val="auto"/>
          <w:kern w:val="2"/>
          <w:sz w:val="32"/>
          <w:szCs w:val="32"/>
        </w:rPr>
      </w:pPr>
      <w:r>
        <w:rPr>
          <w:rFonts w:hint="eastAsia" w:ascii="楷体_GB2312" w:hAnsi="楷体_GB2312" w:eastAsia="楷体_GB2312" w:cs="楷体_GB2312"/>
          <w:b/>
          <w:bCs/>
          <w:color w:val="auto"/>
          <w:kern w:val="2"/>
          <w:sz w:val="32"/>
          <w:szCs w:val="32"/>
          <w:lang w:val="en-US" w:eastAsia="zh-CN"/>
        </w:rPr>
        <w:t>（三）</w:t>
      </w:r>
      <w:r>
        <w:rPr>
          <w:rFonts w:hint="eastAsia" w:ascii="楷体_GB2312" w:hAnsi="楷体_GB2312" w:eastAsia="楷体_GB2312" w:cs="楷体_GB2312"/>
          <w:b/>
          <w:bCs/>
          <w:color w:val="auto"/>
          <w:kern w:val="2"/>
          <w:sz w:val="32"/>
          <w:szCs w:val="32"/>
        </w:rPr>
        <w:t>具体要求及注意事项</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Times New Roman" w:hAnsi="Times New Roman" w:eastAsia="仿宋_GB2312" w:cs="仿宋_GB2312"/>
          <w:color w:val="auto"/>
          <w:sz w:val="32"/>
          <w:szCs w:val="32"/>
        </w:rPr>
        <w:t>1.</w:t>
      </w:r>
      <w:r>
        <w:rPr>
          <w:rFonts w:hint="eastAsia" w:ascii="Times New Roman" w:hAnsi="Times New Roman" w:eastAsia="仿宋_GB2312"/>
          <w:color w:val="auto"/>
          <w:sz w:val="32"/>
          <w:szCs w:val="32"/>
        </w:rPr>
        <w:t>参加体检考生所带的通讯工具必须在抽签确定体检顺序前关闭交工作人员统一保管，不准带任何通讯工具参加体检，体检前工作人员临时组织考生抽签，确定体检顺序。工作人员按抽签顺序带领参加体检的考生进行体检，体检过程中实行封闭管理。</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体检参照《公务员录用体检通用标准（试行）》(国人部发〔2005〕1号)、《公务员录用体检操作手册（试行）》、《关于修订〈公务员录用体检通用标准（试行）〉、〈公务员录用体检操作手册执行〉（试行）的通知》（人社部发〔2010〕19号）、《关于印发公务员录用体检特殊标准（试行）的通知》（人社部发〔2010〕82号）的有关规定。</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.体检费用由考生自理。</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20" w:lineRule="exact"/>
        <w:ind w:firstLine="66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本次体检采取微信支付的方式支付体检费，每位考生须确保自己的微信能支付不低于</w:t>
      </w:r>
      <w:r>
        <w:rPr>
          <w:rFonts w:hint="eastAsia" w:ascii="Times New Roman" w:hAnsi="Times New Roman" w:eastAsia="仿宋_GB2312"/>
          <w:color w:val="auto"/>
          <w:sz w:val="32"/>
          <w:szCs w:val="32"/>
          <w:lang w:val="en-US" w:eastAsia="zh-CN"/>
        </w:rPr>
        <w:t>500元的费用</w:t>
      </w:r>
      <w:r>
        <w:rPr>
          <w:rFonts w:hint="eastAsia" w:ascii="Times New Roman" w:hAnsi="Times New Roman" w:eastAsia="仿宋_GB2312"/>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.参加体检的考生请带</w:t>
      </w:r>
      <w:r>
        <w:rPr>
          <w:rFonts w:hint="eastAsia" w:ascii="Times New Roman" w:hAnsi="Times New Roman" w:eastAsia="仿宋" w:cs="仿宋"/>
          <w:color w:val="auto"/>
          <w:kern w:val="0"/>
          <w:sz w:val="32"/>
          <w:szCs w:val="32"/>
        </w:rPr>
        <w:t>《</w:t>
      </w:r>
      <w:r>
        <w:rPr>
          <w:rFonts w:hint="eastAsia" w:ascii="Times New Roman" w:hAnsi="Times New Roman" w:eastAsia="仿宋" w:cs="仿宋"/>
          <w:color w:val="auto"/>
          <w:kern w:val="0"/>
          <w:sz w:val="32"/>
          <w:szCs w:val="32"/>
          <w:lang w:eastAsia="zh-CN"/>
        </w:rPr>
        <w:t>面试准考证</w:t>
      </w:r>
      <w:r>
        <w:rPr>
          <w:rFonts w:hint="eastAsia" w:ascii="Times New Roman" w:hAnsi="Times New Roman" w:eastAsia="仿宋" w:cs="仿宋"/>
          <w:color w:val="auto"/>
          <w:kern w:val="0"/>
          <w:sz w:val="32"/>
          <w:szCs w:val="32"/>
        </w:rPr>
        <w:t>》</w:t>
      </w:r>
      <w:r>
        <w:rPr>
          <w:rFonts w:hint="eastAsia" w:ascii="Times New Roman" w:hAnsi="Times New Roman" w:eastAsia="仿宋" w:cs="仿宋"/>
          <w:color w:val="auto"/>
          <w:kern w:val="0"/>
          <w:sz w:val="32"/>
          <w:szCs w:val="32"/>
          <w:lang w:eastAsia="zh-CN"/>
        </w:rPr>
        <w:t>及</w:t>
      </w:r>
      <w:r>
        <w:rPr>
          <w:rFonts w:hint="eastAsia" w:ascii="Times New Roman" w:hAnsi="Times New Roman" w:eastAsia="仿宋_GB2312"/>
          <w:color w:val="auto"/>
          <w:sz w:val="32"/>
          <w:szCs w:val="32"/>
        </w:rPr>
        <w:t>有效《居民身份证》（或有效《临时居民身份证》）原件</w:t>
      </w:r>
      <w:r>
        <w:rPr>
          <w:rFonts w:hint="eastAsia" w:ascii="Times New Roman" w:hAnsi="Times New Roman" w:eastAsia="仿宋_GB2312"/>
          <w:color w:val="auto"/>
          <w:sz w:val="32"/>
          <w:szCs w:val="32"/>
          <w:lang w:val="en-US" w:eastAsia="zh-CN"/>
        </w:rPr>
        <w:t>参加体检，不能提供</w:t>
      </w:r>
      <w:r>
        <w:rPr>
          <w:rFonts w:hint="eastAsia" w:ascii="Times New Roman" w:hAnsi="Times New Roman" w:eastAsia="仿宋" w:cs="仿宋"/>
          <w:color w:val="auto"/>
          <w:kern w:val="0"/>
          <w:sz w:val="32"/>
          <w:szCs w:val="32"/>
        </w:rPr>
        <w:t>《</w:t>
      </w:r>
      <w:r>
        <w:rPr>
          <w:rFonts w:hint="eastAsia" w:ascii="Times New Roman" w:hAnsi="Times New Roman" w:eastAsia="仿宋" w:cs="仿宋"/>
          <w:color w:val="auto"/>
          <w:kern w:val="0"/>
          <w:sz w:val="32"/>
          <w:szCs w:val="32"/>
          <w:lang w:eastAsia="zh-CN"/>
        </w:rPr>
        <w:t>面试准考证</w:t>
      </w:r>
      <w:r>
        <w:rPr>
          <w:rFonts w:hint="eastAsia" w:ascii="Times New Roman" w:hAnsi="Times New Roman" w:eastAsia="仿宋" w:cs="仿宋"/>
          <w:color w:val="auto"/>
          <w:kern w:val="0"/>
          <w:sz w:val="32"/>
          <w:szCs w:val="32"/>
        </w:rPr>
        <w:t>》</w:t>
      </w:r>
      <w:r>
        <w:rPr>
          <w:rFonts w:hint="eastAsia" w:ascii="Times New Roman" w:hAnsi="Times New Roman" w:eastAsia="仿宋" w:cs="仿宋"/>
          <w:color w:val="auto"/>
          <w:kern w:val="0"/>
          <w:sz w:val="32"/>
          <w:szCs w:val="32"/>
          <w:lang w:eastAsia="zh-CN"/>
        </w:rPr>
        <w:t>及</w:t>
      </w:r>
      <w:r>
        <w:rPr>
          <w:rFonts w:hint="eastAsia" w:ascii="Times New Roman" w:hAnsi="Times New Roman" w:eastAsia="仿宋_GB2312"/>
          <w:color w:val="auto"/>
          <w:sz w:val="32"/>
          <w:szCs w:val="32"/>
        </w:rPr>
        <w:t>有效《居民身份证》（或有效《临时居民身份证》）</w:t>
      </w:r>
      <w:r>
        <w:rPr>
          <w:rFonts w:hint="eastAsia" w:ascii="Times New Roman" w:hAnsi="Times New Roman" w:eastAsia="仿宋_GB2312"/>
          <w:color w:val="auto"/>
          <w:sz w:val="32"/>
          <w:szCs w:val="32"/>
          <w:lang w:val="en-US" w:eastAsia="zh-CN"/>
        </w:rPr>
        <w:t>的考生，取消体检资格</w:t>
      </w:r>
      <w:r>
        <w:rPr>
          <w:rFonts w:hint="eastAsia" w:ascii="Times New Roman" w:hAnsi="Times New Roman" w:eastAsia="仿宋_GB2312"/>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.体检当日，考生</w:t>
      </w:r>
      <w:r>
        <w:rPr>
          <w:rFonts w:hint="eastAsia" w:ascii="Times New Roman" w:hAnsi="Times New Roman" w:eastAsia="仿宋_GB2312"/>
          <w:color w:val="auto"/>
          <w:sz w:val="32"/>
          <w:szCs w:val="32"/>
          <w:lang w:eastAsia="zh-CN"/>
        </w:rPr>
        <w:t>可</w:t>
      </w:r>
      <w:r>
        <w:rPr>
          <w:rFonts w:hint="eastAsia" w:ascii="Times New Roman" w:hAnsi="Times New Roman" w:eastAsia="仿宋_GB2312"/>
          <w:color w:val="auto"/>
          <w:sz w:val="32"/>
          <w:szCs w:val="32"/>
        </w:rPr>
        <w:t>自备饮</w:t>
      </w:r>
      <w:r>
        <w:rPr>
          <w:rFonts w:hint="eastAsia" w:ascii="Times New Roman" w:hAnsi="Times New Roman" w:eastAsia="仿宋_GB2312"/>
          <w:color w:val="auto"/>
          <w:sz w:val="32"/>
          <w:szCs w:val="32"/>
          <w:lang w:eastAsia="zh-CN"/>
        </w:rPr>
        <w:t>用</w:t>
      </w:r>
      <w:r>
        <w:rPr>
          <w:rFonts w:hint="eastAsia" w:ascii="Times New Roman" w:hAnsi="Times New Roman" w:eastAsia="仿宋_GB2312"/>
          <w:color w:val="auto"/>
          <w:sz w:val="32"/>
          <w:szCs w:val="32"/>
        </w:rPr>
        <w:t>水、面包等干粮，在禁饮禁食的有关体检项目结束后，经工作人员允许方可饮食。</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.参加体检考生应听从工作人员安排，有序地进行体检。体检过程中不能向体检医师透露自己姓名、准考证号、毕业学校、家庭住址、父母姓名及工作单位等有关信息，只能报自己的体检顺序号。</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.参加体检考生应自觉遵守纪律，尊重医生和工作人员</w:t>
      </w:r>
      <w:r>
        <w:rPr>
          <w:rFonts w:hint="eastAsia" w:ascii="Times New Roman" w:hAnsi="Times New Roman" w:eastAsia="仿宋_GB2312"/>
          <w:color w:val="auto"/>
          <w:sz w:val="32"/>
          <w:szCs w:val="32"/>
          <w:lang w:eastAsia="zh-CN"/>
        </w:rPr>
        <w:t>。体检过程中</w:t>
      </w:r>
      <w:r>
        <w:rPr>
          <w:rFonts w:hint="eastAsia" w:ascii="Times New Roman" w:hAnsi="Times New Roman" w:eastAsia="仿宋_GB2312"/>
          <w:color w:val="auto"/>
          <w:sz w:val="32"/>
          <w:szCs w:val="32"/>
        </w:rPr>
        <w:t>不得大声喧哗和议论。</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黑体" w:cs="黑体"/>
          <w:color w:val="auto"/>
          <w:sz w:val="32"/>
        </w:rPr>
      </w:pPr>
      <w:r>
        <w:rPr>
          <w:rFonts w:hint="eastAsia" w:ascii="Times New Roman" w:hAnsi="Times New Roman" w:eastAsia="黑体" w:cs="黑体"/>
          <w:color w:val="auto"/>
          <w:sz w:val="32"/>
        </w:rPr>
        <w:t>三、在体检过程中，有下列情形之一的，取消体检资格：</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Times New Roman" w:hAnsi="Times New Roman" w:eastAsia="仿宋_GB2312"/>
          <w:color w:val="auto"/>
          <w:sz w:val="32"/>
          <w:szCs w:val="32"/>
        </w:rPr>
        <w:t>扰乱体检秩序，阻碍工作人员执行公务的；</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Times New Roman" w:hAnsi="Times New Roman" w:eastAsia="仿宋_GB2312"/>
          <w:color w:val="auto"/>
          <w:sz w:val="32"/>
          <w:szCs w:val="32"/>
        </w:rPr>
        <w:t>威胁或公开侮辱、诽谤、诬陷工作人员的；</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Times New Roman" w:hAnsi="Times New Roman" w:eastAsia="仿宋_GB2312"/>
          <w:color w:val="auto"/>
          <w:sz w:val="32"/>
          <w:szCs w:val="32"/>
        </w:rPr>
        <w:t>伪造证件材料参加体检的；</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（四）</w:t>
      </w:r>
      <w:r>
        <w:rPr>
          <w:rFonts w:hint="eastAsia" w:ascii="Times New Roman" w:hAnsi="Times New Roman" w:eastAsia="仿宋_GB2312"/>
          <w:color w:val="auto"/>
          <w:sz w:val="32"/>
          <w:szCs w:val="32"/>
        </w:rPr>
        <w:t>他人代替体检或代替他人体检的；</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lang w:eastAsia="zh-CN"/>
        </w:rPr>
      </w:pPr>
      <w:r>
        <w:rPr>
          <w:rFonts w:hint="eastAsia" w:ascii="楷体_GB2312" w:hAnsi="楷体_GB2312" w:eastAsia="楷体_GB2312" w:cs="楷体_GB2312"/>
          <w:b/>
          <w:bCs/>
          <w:color w:val="auto"/>
          <w:kern w:val="2"/>
          <w:sz w:val="32"/>
          <w:szCs w:val="32"/>
          <w:lang w:val="en-US" w:eastAsia="zh-CN" w:bidi="ar-SA"/>
        </w:rPr>
        <w:t>（五）</w:t>
      </w:r>
      <w:r>
        <w:rPr>
          <w:rFonts w:hint="eastAsia" w:ascii="Times New Roman" w:hAnsi="Times New Roman" w:eastAsia="仿宋_GB2312"/>
          <w:color w:val="auto"/>
          <w:sz w:val="32"/>
          <w:szCs w:val="32"/>
        </w:rPr>
        <w:t>参加体检考生不按规定时间上交通讯工具的，一经发现或被考生举报，经查实属实的</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lang w:eastAsia="zh-CN"/>
        </w:rPr>
      </w:pPr>
      <w:r>
        <w:rPr>
          <w:rFonts w:hint="eastAsia" w:ascii="楷体_GB2312" w:hAnsi="楷体_GB2312" w:eastAsia="楷体_GB2312" w:cs="楷体_GB2312"/>
          <w:b/>
          <w:bCs/>
          <w:color w:val="auto"/>
          <w:kern w:val="2"/>
          <w:sz w:val="32"/>
          <w:szCs w:val="32"/>
          <w:lang w:val="en-US" w:eastAsia="zh-CN" w:bidi="ar-SA"/>
        </w:rPr>
        <w:t>（六）</w:t>
      </w:r>
      <w:r>
        <w:rPr>
          <w:rFonts w:hint="eastAsia" w:ascii="Times New Roman" w:hAnsi="Times New Roman" w:eastAsia="仿宋_GB2312"/>
          <w:color w:val="auto"/>
          <w:sz w:val="32"/>
          <w:szCs w:val="32"/>
        </w:rPr>
        <w:t>在体检过程中向体检医师透露自己姓名、准考证号、毕业学校、家庭住址、父母姓名及工作单位等有关信息的</w:t>
      </w:r>
      <w:r>
        <w:rPr>
          <w:rFonts w:hint="eastAsia" w:ascii="Times New Roman" w:hAnsi="Times New Roman" w:eastAsia="仿宋_GB2312"/>
          <w:color w:val="auto"/>
          <w:sz w:val="32"/>
          <w:szCs w:val="32"/>
          <w:lang w:eastAsia="zh-CN"/>
        </w:rPr>
        <w:t>。</w:t>
      </w:r>
    </w:p>
    <w:p>
      <w:pPr>
        <w:pStyle w:val="2"/>
        <w:keepNext w:val="0"/>
        <w:keepLines w:val="0"/>
        <w:pageBreakBefore w:val="0"/>
        <w:widowControl w:val="0"/>
        <w:kinsoku/>
        <w:wordWrap/>
        <w:overflowPunct w:val="0"/>
        <w:topLinePunct w:val="0"/>
        <w:autoSpaceDE w:val="0"/>
        <w:autoSpaceDN w:val="0"/>
        <w:bidi w:val="0"/>
        <w:adjustRightInd w:val="0"/>
        <w:snapToGrid w:val="0"/>
        <w:spacing w:line="520" w:lineRule="exact"/>
        <w:textAlignment w:val="auto"/>
        <w:rPr>
          <w:rFonts w:hint="eastAsia" w:ascii="Times New Roman" w:hAnsi="Times New Roman" w:eastAsia="黑体" w:cs="黑体"/>
          <w:color w:val="auto"/>
          <w:lang w:val="en-US" w:eastAsia="zh-CN"/>
        </w:rPr>
      </w:pPr>
      <w:r>
        <w:rPr>
          <w:rFonts w:hint="eastAsia" w:ascii="Times New Roman" w:hAnsi="Times New Roman" w:eastAsia="黑体" w:cs="黑体"/>
          <w:color w:val="auto"/>
          <w:sz w:val="32"/>
          <w:szCs w:val="32"/>
          <w:lang w:val="en-US" w:eastAsia="zh-CN"/>
        </w:rPr>
        <w:t>四、工作人员的纪律要求</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Times New Roman" w:hAnsi="Times New Roman" w:eastAsia="仿宋_GB2312"/>
          <w:color w:val="auto"/>
          <w:sz w:val="32"/>
          <w:szCs w:val="32"/>
        </w:rPr>
        <w:t>工作人员擅自离开工作岗位，经指出仍不改正的，视其情节轻重给予处分。</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30"/>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Times New Roman" w:hAnsi="Times New Roman" w:eastAsia="仿宋_GB2312"/>
          <w:color w:val="auto"/>
          <w:sz w:val="32"/>
          <w:szCs w:val="32"/>
        </w:rPr>
        <w:t>工作人员利用职务之便，徇私舞弊、索贿、受贿的，按有关规定严肃处理。</w:t>
      </w:r>
    </w:p>
    <w:p>
      <w:pPr>
        <w:keepNext w:val="0"/>
        <w:keepLines w:val="0"/>
        <w:pageBreakBefore w:val="0"/>
        <w:widowControl w:val="0"/>
        <w:kinsoku/>
        <w:wordWrap/>
        <w:overflowPunct w:val="0"/>
        <w:topLinePunct w:val="0"/>
        <w:autoSpaceDE w:val="0"/>
        <w:autoSpaceDN w:val="0"/>
        <w:bidi w:val="0"/>
        <w:adjustRightInd w:val="0"/>
        <w:snapToGrid w:val="0"/>
        <w:spacing w:line="520" w:lineRule="exact"/>
        <w:textAlignment w:val="auto"/>
        <w:rPr>
          <w:rFonts w:hint="eastAsia" w:ascii="Times New Roman" w:hAnsi="Times New Roman" w:eastAsia="仿宋_GB2312" w:cs="仿宋_GB2312"/>
          <w:color w:val="auto"/>
          <w:sz w:val="30"/>
          <w:szCs w:val="30"/>
        </w:rPr>
      </w:pP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jc w:val="center"/>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jc w:val="center"/>
        <w:textAlignment w:val="auto"/>
        <w:rPr>
          <w:rFonts w:hint="eastAsia" w:ascii="Times New Roman" w:hAnsi="Times New Roman" w:eastAsia="仿宋_GB2312"/>
          <w:color w:val="auto"/>
          <w:sz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jc w:val="center"/>
        <w:textAlignment w:val="auto"/>
        <w:rPr>
          <w:rFonts w:hint="eastAsia" w:ascii="Times New Roman" w:hAnsi="Times New Roman" w:eastAsia="仿宋_GB2312"/>
          <w:color w:val="auto"/>
          <w:sz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六盘水市水城区选聘工作领导小组办公室</w:t>
      </w:r>
      <w:r>
        <w:rPr>
          <w:rFonts w:hint="eastAsia" w:ascii="Times New Roman" w:hAnsi="Times New Roman" w:eastAsia="仿宋_GB2312"/>
          <w:color w:val="auto"/>
          <w:sz w:val="32"/>
          <w:highlight w:val="none"/>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4160" w:firstLineChars="1300"/>
        <w:textAlignment w:val="auto"/>
        <w:rPr>
          <w:rFonts w:hint="default" w:ascii="Times New Roman" w:hAnsi="Times New Roman" w:eastAsia="仿宋_GB2312"/>
          <w:color w:val="auto"/>
          <w:sz w:val="32"/>
          <w:lang w:val="en-US"/>
        </w:rPr>
      </w:pPr>
      <w:r>
        <w:rPr>
          <w:rFonts w:hint="eastAsia" w:ascii="Times New Roman" w:hAnsi="Times New Roman" w:eastAsia="仿宋_GB2312"/>
          <w:color w:val="auto"/>
          <w:sz w:val="32"/>
          <w:lang w:val="en-US" w:eastAsia="zh-CN"/>
        </w:rPr>
        <w:t>2024年6月25日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1EF355-724F-43BA-B4BD-D559571B9D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D99E9DD-4F41-43D2-8ED0-57D616002E84}"/>
  </w:font>
  <w:font w:name="仿宋_GB2312">
    <w:panose1 w:val="02010609030101010101"/>
    <w:charset w:val="86"/>
    <w:family w:val="modern"/>
    <w:pitch w:val="default"/>
    <w:sig w:usb0="00000001" w:usb1="080E0000" w:usb2="00000000" w:usb3="00000000" w:csb0="00040000" w:csb1="00000000"/>
    <w:embedRegular r:id="rId3" w:fontKey="{2C7363B7-DAA7-494D-BBF6-71257A326BAC}"/>
  </w:font>
  <w:font w:name="楷体_GB2312">
    <w:panose1 w:val="02010609030101010101"/>
    <w:charset w:val="86"/>
    <w:family w:val="auto"/>
    <w:pitch w:val="default"/>
    <w:sig w:usb0="00000001" w:usb1="080E0000" w:usb2="00000000" w:usb3="00000000" w:csb0="00040000" w:csb1="00000000"/>
    <w:embedRegular r:id="rId4" w:fontKey="{A8C68928-D20E-4421-9541-CE0E28DAC93E}"/>
  </w:font>
  <w:font w:name="仿宋">
    <w:panose1 w:val="02010609060101010101"/>
    <w:charset w:val="86"/>
    <w:family w:val="auto"/>
    <w:pitch w:val="default"/>
    <w:sig w:usb0="800002BF" w:usb1="38CF7CFA" w:usb2="00000016" w:usb3="00000000" w:csb0="00040001" w:csb1="00000000"/>
    <w:embedRegular r:id="rId5" w:fontKey="{A5826AB7-DD96-45E4-B7BF-6A11CA904F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1MGUxNDc2NGYzMGU1NzhhYTgzOGVhOTgyMmJjMWEifQ=="/>
  </w:docVars>
  <w:rsids>
    <w:rsidRoot w:val="004D2DD5"/>
    <w:rsid w:val="00153251"/>
    <w:rsid w:val="00154D71"/>
    <w:rsid w:val="001840C8"/>
    <w:rsid w:val="001F3DA1"/>
    <w:rsid w:val="00283ACD"/>
    <w:rsid w:val="002B27D7"/>
    <w:rsid w:val="002B46C7"/>
    <w:rsid w:val="002E3A42"/>
    <w:rsid w:val="00333EC8"/>
    <w:rsid w:val="00334305"/>
    <w:rsid w:val="004246DA"/>
    <w:rsid w:val="004A34F5"/>
    <w:rsid w:val="004B0FD2"/>
    <w:rsid w:val="004B2C17"/>
    <w:rsid w:val="004B5B9B"/>
    <w:rsid w:val="004D2DD5"/>
    <w:rsid w:val="0058683E"/>
    <w:rsid w:val="0066656A"/>
    <w:rsid w:val="00694BC9"/>
    <w:rsid w:val="006B601C"/>
    <w:rsid w:val="008E3A58"/>
    <w:rsid w:val="0091594A"/>
    <w:rsid w:val="00986795"/>
    <w:rsid w:val="009C051B"/>
    <w:rsid w:val="009F463B"/>
    <w:rsid w:val="00A25787"/>
    <w:rsid w:val="00AA0289"/>
    <w:rsid w:val="00B125B9"/>
    <w:rsid w:val="00B40DE4"/>
    <w:rsid w:val="00BC760A"/>
    <w:rsid w:val="00BE0041"/>
    <w:rsid w:val="00BE3694"/>
    <w:rsid w:val="00BF6DF4"/>
    <w:rsid w:val="00C0341E"/>
    <w:rsid w:val="00C858D8"/>
    <w:rsid w:val="00CB6545"/>
    <w:rsid w:val="00CC3454"/>
    <w:rsid w:val="00D01C1F"/>
    <w:rsid w:val="00FC44C8"/>
    <w:rsid w:val="02956943"/>
    <w:rsid w:val="030F5DCB"/>
    <w:rsid w:val="03AE67FB"/>
    <w:rsid w:val="04B97792"/>
    <w:rsid w:val="051415E1"/>
    <w:rsid w:val="07CA1ADF"/>
    <w:rsid w:val="0952109C"/>
    <w:rsid w:val="0A232373"/>
    <w:rsid w:val="0B7078E0"/>
    <w:rsid w:val="0E250970"/>
    <w:rsid w:val="0F0F65FE"/>
    <w:rsid w:val="0FFA1E6E"/>
    <w:rsid w:val="101A42BE"/>
    <w:rsid w:val="117F6AC7"/>
    <w:rsid w:val="12670AA9"/>
    <w:rsid w:val="13605904"/>
    <w:rsid w:val="138C6A26"/>
    <w:rsid w:val="13D01411"/>
    <w:rsid w:val="14A51FB8"/>
    <w:rsid w:val="152359C3"/>
    <w:rsid w:val="15273D59"/>
    <w:rsid w:val="18D71B4A"/>
    <w:rsid w:val="1B4C475A"/>
    <w:rsid w:val="1BC730DC"/>
    <w:rsid w:val="1DA022A7"/>
    <w:rsid w:val="1E4E208B"/>
    <w:rsid w:val="1FF9743D"/>
    <w:rsid w:val="20205EA3"/>
    <w:rsid w:val="215313DE"/>
    <w:rsid w:val="244857C0"/>
    <w:rsid w:val="249B1567"/>
    <w:rsid w:val="2C7F3447"/>
    <w:rsid w:val="2E3B3926"/>
    <w:rsid w:val="31AA6DF8"/>
    <w:rsid w:val="31B02335"/>
    <w:rsid w:val="335E433E"/>
    <w:rsid w:val="33F10506"/>
    <w:rsid w:val="35501976"/>
    <w:rsid w:val="37D21F4A"/>
    <w:rsid w:val="392E7A0E"/>
    <w:rsid w:val="39AE187E"/>
    <w:rsid w:val="39FA3A87"/>
    <w:rsid w:val="3A6443ED"/>
    <w:rsid w:val="3B6A55CB"/>
    <w:rsid w:val="3B996FD6"/>
    <w:rsid w:val="3D7E0DCC"/>
    <w:rsid w:val="3E9E5F37"/>
    <w:rsid w:val="3F7A1D71"/>
    <w:rsid w:val="3FFF0C03"/>
    <w:rsid w:val="401909D5"/>
    <w:rsid w:val="419B04D7"/>
    <w:rsid w:val="424F00A3"/>
    <w:rsid w:val="4315662B"/>
    <w:rsid w:val="432D0FC5"/>
    <w:rsid w:val="456B7CAE"/>
    <w:rsid w:val="4707219F"/>
    <w:rsid w:val="47CF2259"/>
    <w:rsid w:val="48D7370C"/>
    <w:rsid w:val="49701AA1"/>
    <w:rsid w:val="4A5F21D2"/>
    <w:rsid w:val="4A767644"/>
    <w:rsid w:val="4B0F52DA"/>
    <w:rsid w:val="4E405628"/>
    <w:rsid w:val="50577CF3"/>
    <w:rsid w:val="509C3D3A"/>
    <w:rsid w:val="509E3184"/>
    <w:rsid w:val="54770964"/>
    <w:rsid w:val="55C87F1C"/>
    <w:rsid w:val="55DE2977"/>
    <w:rsid w:val="56B914ED"/>
    <w:rsid w:val="56F96FE3"/>
    <w:rsid w:val="59984DFD"/>
    <w:rsid w:val="5A302F16"/>
    <w:rsid w:val="5C4E02C3"/>
    <w:rsid w:val="5C75734F"/>
    <w:rsid w:val="5D83107D"/>
    <w:rsid w:val="5EBF1885"/>
    <w:rsid w:val="5F7A1C50"/>
    <w:rsid w:val="60FB0586"/>
    <w:rsid w:val="62497616"/>
    <w:rsid w:val="640D7FEE"/>
    <w:rsid w:val="65D976D1"/>
    <w:rsid w:val="6D9434FD"/>
    <w:rsid w:val="6E7A7626"/>
    <w:rsid w:val="6F637341"/>
    <w:rsid w:val="709D33EE"/>
    <w:rsid w:val="71571FBA"/>
    <w:rsid w:val="71D02867"/>
    <w:rsid w:val="742154EA"/>
    <w:rsid w:val="74BD2F49"/>
    <w:rsid w:val="75547EA1"/>
    <w:rsid w:val="77690902"/>
    <w:rsid w:val="79E55B08"/>
    <w:rsid w:val="7A25026A"/>
    <w:rsid w:val="7A360CA6"/>
    <w:rsid w:val="7B4C1A2E"/>
    <w:rsid w:val="7BDD7714"/>
    <w:rsid w:val="7DD7547D"/>
    <w:rsid w:val="7F7F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rFonts w:hint="eastAsia"/>
    </w:rPr>
  </w:style>
  <w:style w:type="paragraph" w:styleId="3">
    <w:name w:val="header"/>
    <w:basedOn w:val="1"/>
    <w:next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1304</Words>
  <Characters>1354</Characters>
  <Lines>4</Lines>
  <Paragraphs>1</Paragraphs>
  <TotalTime>7</TotalTime>
  <ScaleCrop>false</ScaleCrop>
  <LinksUpToDate>false</LinksUpToDate>
  <CharactersWithSpaces>1366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2019-07-01T09:16:00Z</dcterms:created>
  <dc:creator>微软用户</dc:creator>
  <cp:lastModifiedBy>王龙龙</cp:lastModifiedBy>
  <cp:lastPrinted>2019-07-02T06:25:00Z</cp:lastPrinted>
  <dcterms:modified xsi:type="dcterms:W3CDTF">2024-06-25T06:40:22Z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A21AAE8AF13A4F71A4E65F854B7D4161</vt:lpwstr>
  </property>
</Properties>
</file>