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工人日报社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度公开招聘工作人员最终成绩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及进入体检人员名单</w:t>
      </w:r>
    </w:p>
    <w:tbl>
      <w:tblPr>
        <w:tblStyle w:val="2"/>
        <w:tblpPr w:leftFromText="180" w:rightFromText="180" w:vertAnchor="text" w:horzAnchor="page" w:tblpXSpec="center" w:tblpY="813"/>
        <w:tblOverlap w:val="never"/>
        <w:tblW w:w="39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345"/>
        <w:gridCol w:w="1551"/>
        <w:gridCol w:w="2186"/>
        <w:gridCol w:w="155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代码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准考证号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笔试成绩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专业测试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成绩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合成成绩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3001053</w:t>
            </w: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2134305102503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2134305102616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83.12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2134305102520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76.19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2134305102610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215.5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75.88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2134305102514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67.76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72.55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2134305102426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2134305102604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74.48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71.16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2134305102504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71.32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70.75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2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4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2134305102506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204.5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69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70.45 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/>
                <w:color w:val="000000"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eastAsia="宋体"/>
          <w:color w:val="000000"/>
          <w:sz w:val="2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MzZhNWJhZjVlOGQ1NTI2Y2ZhZjc2ZjUyY2VmZGIifQ=="/>
  </w:docVars>
  <w:rsids>
    <w:rsidRoot w:val="1338102B"/>
    <w:rsid w:val="1338102B"/>
    <w:rsid w:val="77F31BA0"/>
    <w:rsid w:val="EB2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359</Characters>
  <Lines>0</Lines>
  <Paragraphs>0</Paragraphs>
  <TotalTime>1</TotalTime>
  <ScaleCrop>false</ScaleCrop>
  <LinksUpToDate>false</LinksUpToDate>
  <CharactersWithSpaces>374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2024-06-24T17:36:00Z</dcterms:created>
  <dc:creator>扬旖霆</dc:creator>
  <cp:lastModifiedBy>zhanghua</cp:lastModifiedBy>
  <dcterms:modified xsi:type="dcterms:W3CDTF">2024-06-25T11:02:06Z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C428DF224CBB4EDC893B103036E823D4_13</vt:lpwstr>
  </property>
</Properties>
</file>