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4D" w:rsidRDefault="0024274D" w:rsidP="007E3F8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napToGrid w:val="0"/>
          <w:sz w:val="44"/>
          <w:szCs w:val="44"/>
        </w:rPr>
      </w:pPr>
    </w:p>
    <w:p w:rsidR="00706F04" w:rsidRDefault="00B4430F" w:rsidP="00B4430F">
      <w:pPr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B4430F"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  <w:t>天津市市场监督管理委员会202</w:t>
      </w:r>
      <w:r w:rsidR="00680428"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  <w:t>4</w:t>
      </w:r>
      <w:r w:rsidRPr="00B4430F"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  <w:t>年事业单位公开招聘拟聘用人员公示</w:t>
      </w:r>
      <w:r w:rsidR="00680428"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  <w:t>（第一批）</w:t>
      </w:r>
    </w:p>
    <w:p w:rsidR="00B4430F" w:rsidRDefault="00B4430F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5F29D6" w:rsidRPr="007E3F85" w:rsidRDefault="00B53070" w:rsidP="00234F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根据</w:t>
      </w:r>
      <w:r w:rsidR="005F29D6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《天津市事业单位公开招聘人员实施办法（试行）》（津</w:t>
      </w:r>
      <w:proofErr w:type="gramStart"/>
      <w:r w:rsidR="005F29D6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人社局</w:t>
      </w:r>
      <w:proofErr w:type="gramEnd"/>
      <w:r w:rsidR="005F29D6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发〔2011〕10号）</w:t>
      </w:r>
      <w:r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、《</w:t>
      </w:r>
      <w:r w:rsidR="00E8459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天津市市场监督管理委员会2024年事业单位公开招聘工作人员公告</w:t>
      </w:r>
      <w:r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》</w:t>
      </w:r>
      <w:r w:rsidR="005F29D6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，现将</w:t>
      </w:r>
      <w:r w:rsidR="007E3F85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我委</w:t>
      </w:r>
      <w:r w:rsidR="00771407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202</w:t>
      </w:r>
      <w:r w:rsidR="0068042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4</w:t>
      </w:r>
      <w:r w:rsidR="00771407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年</w:t>
      </w:r>
      <w:r w:rsid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事业单位</w:t>
      </w:r>
      <w:r w:rsidR="00771407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公开招聘</w:t>
      </w:r>
      <w:r w:rsidR="0068042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第一批</w:t>
      </w:r>
      <w:r w:rsidR="00771407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拟聘用人员进行公示，涉及招聘单位为</w:t>
      </w:r>
      <w:r w:rsidR="00E8459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天津市食品安全检测技术研究院</w:t>
      </w:r>
      <w:r w:rsid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、</w:t>
      </w:r>
      <w:r w:rsidR="00234F13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天津市计量监督检测科学研究院、</w:t>
      </w:r>
      <w:r w:rsidR="00F469E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天津市药品检验研究院、</w:t>
      </w:r>
      <w:r w:rsidR="00E8459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天津市标准化研究院、天津市药品化妆品审评查验中心、天津市食品与工业许可证审核查验中心、天津市市场监督管理服务中心</w:t>
      </w:r>
      <w:r w:rsid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。</w:t>
      </w:r>
    </w:p>
    <w:p w:rsidR="005F29D6" w:rsidRPr="00F469EC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仿宋_GB2312"/>
          <w:snapToGrid w:val="0"/>
          <w:sz w:val="32"/>
          <w:szCs w:val="32"/>
        </w:rPr>
      </w:pPr>
      <w:r w:rsidRPr="00F469EC">
        <w:rPr>
          <w:rFonts w:ascii="黑体" w:eastAsia="黑体" w:hAnsi="黑体" w:cs="仿宋_GB2312" w:hint="eastAsia"/>
          <w:snapToGrid w:val="0"/>
          <w:sz w:val="32"/>
          <w:szCs w:val="32"/>
        </w:rPr>
        <w:t>一、公示期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20</w:t>
      </w:r>
      <w:r w:rsidR="00A5235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</w:t>
      </w:r>
      <w:r w:rsidR="00E8459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4</w:t>
      </w:r>
      <w:r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年</w:t>
      </w:r>
      <w:r w:rsidR="005B158E" w:rsidRPr="00E8459C">
        <w:rPr>
          <w:rFonts w:ascii="仿宋_GB2312" w:eastAsia="仿宋_GB2312" w:hint="eastAsia"/>
          <w:sz w:val="32"/>
          <w:szCs w:val="32"/>
        </w:rPr>
        <w:t>6</w:t>
      </w:r>
      <w:r w:rsidR="005A729F" w:rsidRPr="00E8459C">
        <w:rPr>
          <w:rFonts w:ascii="仿宋_GB2312" w:eastAsia="仿宋_GB2312" w:hint="eastAsia"/>
          <w:sz w:val="32"/>
          <w:szCs w:val="32"/>
        </w:rPr>
        <w:t>月</w:t>
      </w:r>
      <w:r w:rsidR="005B158E" w:rsidRPr="00E8459C">
        <w:rPr>
          <w:rFonts w:ascii="仿宋_GB2312" w:eastAsia="仿宋_GB2312" w:hint="eastAsia"/>
          <w:sz w:val="32"/>
          <w:szCs w:val="32"/>
        </w:rPr>
        <w:t>2</w:t>
      </w:r>
      <w:r w:rsidR="00E8459C" w:rsidRPr="00E8459C">
        <w:rPr>
          <w:rFonts w:ascii="仿宋_GB2312" w:eastAsia="仿宋_GB2312" w:hint="eastAsia"/>
          <w:sz w:val="32"/>
          <w:szCs w:val="32"/>
        </w:rPr>
        <w:t>6</w:t>
      </w:r>
      <w:r w:rsidR="005A729F" w:rsidRPr="00E8459C">
        <w:rPr>
          <w:rFonts w:ascii="仿宋_GB2312" w:eastAsia="仿宋_GB2312" w:hint="eastAsia"/>
          <w:sz w:val="32"/>
          <w:szCs w:val="32"/>
        </w:rPr>
        <w:t>日至</w:t>
      </w:r>
      <w:r w:rsidR="00E8459C" w:rsidRPr="00E8459C">
        <w:rPr>
          <w:rFonts w:ascii="仿宋_GB2312" w:eastAsia="仿宋_GB2312" w:hint="eastAsia"/>
          <w:sz w:val="32"/>
          <w:szCs w:val="32"/>
        </w:rPr>
        <w:t>7</w:t>
      </w:r>
      <w:r w:rsidR="005A729F" w:rsidRPr="00E8459C">
        <w:rPr>
          <w:rFonts w:ascii="仿宋_GB2312" w:eastAsia="仿宋_GB2312" w:hint="eastAsia"/>
          <w:sz w:val="32"/>
          <w:szCs w:val="32"/>
        </w:rPr>
        <w:t>月</w:t>
      </w:r>
      <w:r w:rsidR="0098646F">
        <w:rPr>
          <w:rFonts w:ascii="仿宋_GB2312" w:eastAsia="仿宋_GB2312" w:hint="eastAsia"/>
          <w:sz w:val="32"/>
          <w:szCs w:val="32"/>
        </w:rPr>
        <w:t>5</w:t>
      </w:r>
      <w:r w:rsidR="005A729F" w:rsidRPr="00E8459C">
        <w:rPr>
          <w:rFonts w:ascii="仿宋_GB2312" w:eastAsia="仿宋_GB2312" w:hint="eastAsia"/>
          <w:sz w:val="32"/>
          <w:szCs w:val="32"/>
        </w:rPr>
        <w:t>日</w:t>
      </w:r>
      <w:r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。</w:t>
      </w:r>
    </w:p>
    <w:p w:rsidR="005F29D6" w:rsidRPr="0024274D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仿宋_GB2312"/>
          <w:snapToGrid w:val="0"/>
          <w:sz w:val="32"/>
          <w:szCs w:val="32"/>
        </w:rPr>
      </w:pPr>
      <w:r w:rsidRPr="0024274D">
        <w:rPr>
          <w:rFonts w:ascii="黑体" w:eastAsia="黑体" w:hAnsi="黑体" w:cs="仿宋_GB2312" w:hint="eastAsia"/>
          <w:snapToGrid w:val="0"/>
          <w:sz w:val="32"/>
          <w:szCs w:val="32"/>
        </w:rPr>
        <w:t>二、受理地点及电话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地点：天津市市场监督管理委员会人事处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通讯地址（邮编）：天津市和平区贵州路98号B座（300070）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电 话：022-233</w:t>
      </w:r>
      <w:r w:rsidR="00A5235C"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70327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联系人：陈鑫</w:t>
      </w:r>
    </w:p>
    <w:p w:rsidR="005F29D6" w:rsidRPr="0024274D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仿宋_GB2312"/>
          <w:snapToGrid w:val="0"/>
          <w:sz w:val="32"/>
          <w:szCs w:val="32"/>
        </w:rPr>
      </w:pPr>
      <w:r w:rsidRPr="0024274D">
        <w:rPr>
          <w:rFonts w:ascii="黑体" w:eastAsia="黑体" w:hAnsi="黑体" w:cs="仿宋_GB2312" w:hint="eastAsia"/>
          <w:snapToGrid w:val="0"/>
          <w:sz w:val="32"/>
          <w:szCs w:val="32"/>
        </w:rPr>
        <w:t>三、公示要求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lastRenderedPageBreak/>
        <w:t>2.反映情况要实事求是，真实、具体，电话及信函应告知真实姓名及联系方式。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3.受理机构对反映人员和反映的情况严格保密。</w:t>
      </w:r>
    </w:p>
    <w:p w:rsidR="00A5235C" w:rsidRPr="007E3F85" w:rsidRDefault="00A5235C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A5235C" w:rsidRPr="007E3F85" w:rsidRDefault="00A5235C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A5235C" w:rsidRPr="007E3F85" w:rsidRDefault="00A5235C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5F29D6" w:rsidRPr="007E3F85" w:rsidRDefault="005F29D6" w:rsidP="0024274D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天津市市场监督管理委员会人事处</w:t>
      </w:r>
    </w:p>
    <w:p w:rsidR="005F29D6" w:rsidRPr="007E3F85" w:rsidRDefault="0024274D" w:rsidP="0024274D">
      <w:pPr>
        <w:adjustRightInd w:val="0"/>
        <w:snapToGrid w:val="0"/>
        <w:spacing w:line="600" w:lineRule="exact"/>
        <w:ind w:right="640" w:firstLineChars="500" w:firstLine="1600"/>
        <w:jc w:val="center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 xml:space="preserve">         </w:t>
      </w:r>
      <w:r w:rsidR="00075A2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 xml:space="preserve">    </w:t>
      </w:r>
      <w:r w:rsidR="00A5235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202</w:t>
      </w:r>
      <w:r w:rsidR="00E8459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4</w:t>
      </w:r>
      <w:r w:rsidR="00A5235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年</w:t>
      </w:r>
      <w:r w:rsidR="001E0756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6</w:t>
      </w:r>
      <w:r w:rsidR="00A5235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月</w:t>
      </w:r>
      <w:r w:rsidR="00E8459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26</w:t>
      </w:r>
      <w:r w:rsidR="00A5235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日</w:t>
      </w:r>
      <w:r w:rsidR="00A5235C" w:rsidRPr="007E3F8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  </w:t>
      </w:r>
    </w:p>
    <w:p w:rsidR="005F29D6" w:rsidRPr="007E3F85" w:rsidRDefault="005F29D6" w:rsidP="007E3F85">
      <w:pPr>
        <w:widowControl/>
        <w:spacing w:line="640" w:lineRule="exact"/>
        <w:jc w:val="left"/>
        <w:rPr>
          <w:rFonts w:ascii="simsun" w:eastAsia="宋体" w:hAnsi="simsun" w:cs="宋体" w:hint="eastAsia"/>
          <w:color w:val="000000"/>
          <w:kern w:val="0"/>
          <w:szCs w:val="21"/>
        </w:rPr>
        <w:sectPr w:rsidR="005F29D6" w:rsidRPr="007E3F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E3F85">
        <w:rPr>
          <w:rFonts w:ascii="simsun" w:eastAsia="宋体" w:hAnsi="simsun" w:cs="宋体" w:hint="eastAsia"/>
          <w:color w:val="000000"/>
          <w:kern w:val="0"/>
          <w:szCs w:val="21"/>
        </w:rPr>
        <w:br w:type="page"/>
      </w:r>
    </w:p>
    <w:p w:rsidR="007E3F85" w:rsidRPr="00B00C1F" w:rsidRDefault="00771407" w:rsidP="007E3F85"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eastAsia="方正小标宋简体" w:hAnsi="宋体" w:cs="宋体"/>
          <w:bCs/>
          <w:color w:val="FF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202</w:t>
      </w:r>
      <w:r w:rsidR="00E8459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4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</w:t>
      </w:r>
      <w:r w:rsidR="007E3F8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事业单位公开招聘拟聘用人员公示表</w:t>
      </w:r>
    </w:p>
    <w:tbl>
      <w:tblPr>
        <w:tblW w:w="15118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981"/>
        <w:gridCol w:w="981"/>
        <w:gridCol w:w="1372"/>
        <w:gridCol w:w="1259"/>
        <w:gridCol w:w="981"/>
        <w:gridCol w:w="842"/>
        <w:gridCol w:w="1436"/>
        <w:gridCol w:w="1641"/>
        <w:gridCol w:w="981"/>
        <w:gridCol w:w="876"/>
        <w:gridCol w:w="2015"/>
        <w:gridCol w:w="944"/>
      </w:tblGrid>
      <w:tr w:rsidR="005A729F" w:rsidTr="000D5BB8">
        <w:trPr>
          <w:trHeight w:val="99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毕业院校或原工作单位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职称</w:t>
            </w:r>
          </w:p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报名</w:t>
            </w:r>
          </w:p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拟聘单位及岗位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总成绩</w:t>
            </w:r>
          </w:p>
        </w:tc>
      </w:tr>
      <w:tr w:rsidR="003345ED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3345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3345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孙晓琳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3345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B01469">
            <w:pPr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1999</w:t>
            </w:r>
            <w:r w:rsidR="00B01469" w:rsidRPr="00B01469">
              <w:rPr>
                <w:rFonts w:asciiTheme="minorEastAsia" w:hAnsiTheme="minorEastAsia" w:cs="宋体" w:hint="eastAsia"/>
                <w:kern w:val="0"/>
                <w:sz w:val="22"/>
              </w:rPr>
              <w:t>.0</w:t>
            </w: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3345ED">
            <w:pPr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中共党员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3345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3345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3345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食品科学与工程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3345ED">
            <w:pPr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陕西师范大学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3345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3345ED">
            <w:pPr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001045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3345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天津市食品安全检测技术研究院检验部门</w:t>
            </w:r>
            <w:proofErr w:type="gramStart"/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专技岗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3345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78.57</w:t>
            </w:r>
          </w:p>
        </w:tc>
      </w:tr>
      <w:tr w:rsidR="00680428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E8459C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/>
                <w:kern w:val="0"/>
                <w:sz w:val="22"/>
              </w:rPr>
              <w:t>李双双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B01469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B01469">
              <w:rPr>
                <w:rFonts w:asciiTheme="minorEastAsia" w:hAnsiTheme="minorEastAsia" w:hint="eastAsia"/>
                <w:sz w:val="22"/>
              </w:rPr>
              <w:t>1986</w:t>
            </w:r>
            <w:r w:rsidR="00B01469" w:rsidRPr="00B01469">
              <w:rPr>
                <w:rFonts w:asciiTheme="minorEastAsia" w:hAnsiTheme="minorEastAsia" w:hint="eastAsia"/>
                <w:sz w:val="22"/>
              </w:rPr>
              <w:t>.0</w:t>
            </w:r>
            <w:r w:rsidRPr="00B01469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B01469">
              <w:rPr>
                <w:rFonts w:asciiTheme="minorEastAsia" w:hAnsiTheme="minorEastAsia"/>
                <w:sz w:val="22"/>
              </w:rPr>
              <w:t>中共党员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/>
                <w:kern w:val="0"/>
                <w:sz w:val="22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检测技术与自动化装置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B01469">
              <w:rPr>
                <w:rFonts w:asciiTheme="minorEastAsia" w:hAnsiTheme="minorEastAsia"/>
                <w:sz w:val="22"/>
              </w:rPr>
              <w:t>天津仁爱学院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/>
                <w:kern w:val="0"/>
                <w:sz w:val="22"/>
              </w:rPr>
              <w:t>讲师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009599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天津市计量监督检测科学</w:t>
            </w:r>
            <w:r w:rsidR="00CC205F" w:rsidRPr="00B01469">
              <w:rPr>
                <w:rFonts w:asciiTheme="minorEastAsia" w:hAnsiTheme="minorEastAsia" w:cs="宋体" w:hint="eastAsia"/>
                <w:kern w:val="0"/>
                <w:sz w:val="22"/>
              </w:rPr>
              <w:t>研究院</w:t>
            </w:r>
            <w:r w:rsidR="003345ED" w:rsidRPr="00B01469">
              <w:rPr>
                <w:rFonts w:asciiTheme="minorEastAsia" w:hAnsiTheme="minorEastAsia" w:cs="宋体" w:hint="eastAsia"/>
                <w:kern w:val="0"/>
                <w:sz w:val="22"/>
              </w:rPr>
              <w:t>医学装备产业</w:t>
            </w:r>
            <w:proofErr w:type="gramStart"/>
            <w:r w:rsidR="003345ED" w:rsidRPr="00B01469">
              <w:rPr>
                <w:rFonts w:asciiTheme="minorEastAsia" w:hAnsiTheme="minorEastAsia" w:cs="宋体" w:hint="eastAsia"/>
                <w:kern w:val="0"/>
                <w:sz w:val="22"/>
              </w:rPr>
              <w:t>计量部专技岗</w:t>
            </w:r>
            <w:proofErr w:type="gramEnd"/>
            <w:r w:rsidR="003345ED" w:rsidRPr="00B01469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74.42</w:t>
            </w:r>
          </w:p>
        </w:tc>
      </w:tr>
      <w:tr w:rsidR="00680428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E8459C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B01469">
              <w:rPr>
                <w:rFonts w:asciiTheme="minorEastAsia" w:hAnsiTheme="minorEastAsia" w:cs="宋体"/>
                <w:kern w:val="0"/>
                <w:sz w:val="22"/>
              </w:rPr>
              <w:t>田琳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B014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2000</w:t>
            </w:r>
            <w:r w:rsidR="00B01469" w:rsidRPr="00B01469">
              <w:rPr>
                <w:rFonts w:asciiTheme="minorEastAsia" w:hAnsiTheme="minorEastAsia" w:cs="宋体" w:hint="eastAsia"/>
                <w:kern w:val="0"/>
                <w:sz w:val="22"/>
              </w:rPr>
              <w:t>.0</w:t>
            </w: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/>
                <w:kern w:val="0"/>
                <w:sz w:val="22"/>
              </w:rPr>
              <w:t>共青团员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/>
                <w:kern w:val="0"/>
                <w:sz w:val="22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/>
                <w:kern w:val="0"/>
                <w:sz w:val="22"/>
              </w:rPr>
              <w:t>材料科学与工程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/>
                <w:kern w:val="0"/>
                <w:sz w:val="22"/>
              </w:rPr>
              <w:t>新加坡国立大学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009114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天津市计量监督检测科学研究院</w:t>
            </w:r>
            <w:r w:rsidR="00CC205F" w:rsidRPr="00B01469">
              <w:rPr>
                <w:rFonts w:asciiTheme="minorEastAsia" w:hAnsiTheme="minorEastAsia" w:cs="宋体" w:hint="eastAsia"/>
                <w:kern w:val="0"/>
                <w:sz w:val="22"/>
              </w:rPr>
              <w:t>电学计量技术研究</w:t>
            </w:r>
            <w:proofErr w:type="gramStart"/>
            <w:r w:rsidR="00CC205F" w:rsidRPr="00B01469">
              <w:rPr>
                <w:rFonts w:asciiTheme="minorEastAsia" w:hAnsiTheme="minorEastAsia" w:cs="宋体" w:hint="eastAsia"/>
                <w:kern w:val="0"/>
                <w:sz w:val="22"/>
              </w:rPr>
              <w:t>部专技岗</w:t>
            </w:r>
            <w:proofErr w:type="gramEnd"/>
            <w:r w:rsidR="00CC205F" w:rsidRPr="00B01469">
              <w:rPr>
                <w:rFonts w:ascii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428" w:rsidRPr="00B01469" w:rsidRDefault="00680428" w:rsidP="00750F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01469">
              <w:rPr>
                <w:rFonts w:asciiTheme="minorEastAsia" w:hAnsiTheme="minorEastAsia" w:cs="宋体" w:hint="eastAsia"/>
                <w:kern w:val="0"/>
                <w:sz w:val="22"/>
              </w:rPr>
              <w:t>76.63</w:t>
            </w:r>
          </w:p>
        </w:tc>
      </w:tr>
      <w:tr w:rsidR="003345ED" w:rsidRPr="001E0756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E8459C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王晓娜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1999.12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共青团员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本科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学士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税收学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山东财经大学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021982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天津市药品检验研究院北辰药品检验所管理岗2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80.27</w:t>
            </w:r>
          </w:p>
        </w:tc>
      </w:tr>
      <w:tr w:rsidR="003345ED" w:rsidRPr="001E0756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E8459C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杜肖璇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1999.09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共青团员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药剂学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中国药科大学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026134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天津市药品检验研究院化学室</w:t>
            </w:r>
            <w:proofErr w:type="gramStart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专技岗</w:t>
            </w:r>
            <w:proofErr w:type="gramEnd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75.62</w:t>
            </w:r>
          </w:p>
        </w:tc>
      </w:tr>
      <w:tr w:rsidR="003345ED" w:rsidRPr="001E0756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E8459C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王彦卜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1999.09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共青团员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药学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中国医科大学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012162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天津市药品检验研究院化妆品室</w:t>
            </w:r>
            <w:proofErr w:type="gramStart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专技岗</w:t>
            </w:r>
            <w:proofErr w:type="gramEnd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76.65</w:t>
            </w:r>
          </w:p>
        </w:tc>
      </w:tr>
      <w:tr w:rsidR="003345ED" w:rsidRPr="001E0756" w:rsidTr="00B01469">
        <w:trPr>
          <w:trHeight w:val="124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E8459C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proofErr w:type="gramStart"/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王化坤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1997.04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中共党员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药学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广东药科大学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013375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天津市药品检验研究院业务技术管理科</w:t>
            </w:r>
            <w:proofErr w:type="gramStart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专技岗</w:t>
            </w:r>
            <w:proofErr w:type="gramEnd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75.72</w:t>
            </w:r>
          </w:p>
        </w:tc>
      </w:tr>
      <w:tr w:rsidR="003345ED" w:rsidRPr="001E0756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E8459C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孙明昊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1996.03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群众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本科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学士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制药工程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AB2824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天津红日药业股份有限公司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014862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天津市药品检验研究院洁净监测中心</w:t>
            </w:r>
            <w:proofErr w:type="gramStart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专技岗</w:t>
            </w:r>
            <w:proofErr w:type="gramEnd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73.00</w:t>
            </w:r>
          </w:p>
        </w:tc>
      </w:tr>
      <w:tr w:rsidR="003345ED" w:rsidRPr="001E0756" w:rsidTr="000D5BB8">
        <w:trPr>
          <w:trHeight w:val="99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E8459C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杨玉婕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1997.05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共青团员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中药学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山东中医药大学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025910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天津市药品检验研究院北辰药品检验</w:t>
            </w:r>
            <w:proofErr w:type="gramStart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所专技岗</w:t>
            </w:r>
            <w:proofErr w:type="gramEnd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70.68</w:t>
            </w:r>
          </w:p>
        </w:tc>
      </w:tr>
      <w:tr w:rsidR="003345ED" w:rsidRPr="001E0756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E8459C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王嘉璇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tabs>
                <w:tab w:val="left" w:pos="1080"/>
              </w:tabs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2001.12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共青团员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本科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学士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tabs>
                <w:tab w:val="center" w:pos="6979"/>
                <w:tab w:val="left" w:pos="11595"/>
              </w:tabs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药物制剂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tabs>
                <w:tab w:val="center" w:pos="6979"/>
                <w:tab w:val="left" w:pos="11595"/>
              </w:tabs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浙江工业大学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tabs>
                <w:tab w:val="center" w:pos="6979"/>
                <w:tab w:val="left" w:pos="11595"/>
              </w:tabs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009606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天津市药品检验研究院静海药品检验</w:t>
            </w:r>
            <w:proofErr w:type="gramStart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所专技岗</w:t>
            </w:r>
            <w:proofErr w:type="gramEnd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tabs>
                <w:tab w:val="center" w:pos="6979"/>
                <w:tab w:val="left" w:pos="11595"/>
              </w:tabs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69.03</w:t>
            </w:r>
          </w:p>
        </w:tc>
      </w:tr>
      <w:tr w:rsidR="003345ED" w:rsidRPr="001E0756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E8459C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proofErr w:type="gramStart"/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赵瑞艳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tabs>
                <w:tab w:val="center" w:pos="6979"/>
                <w:tab w:val="left" w:pos="11595"/>
              </w:tabs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2000.12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共青团员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本科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学士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tabs>
                <w:tab w:val="center" w:pos="6979"/>
                <w:tab w:val="left" w:pos="11595"/>
              </w:tabs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药学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tabs>
                <w:tab w:val="center" w:pos="6979"/>
                <w:tab w:val="left" w:pos="11595"/>
              </w:tabs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河北大学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tabs>
                <w:tab w:val="center" w:pos="6979"/>
                <w:tab w:val="left" w:pos="11595"/>
              </w:tabs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</w:rPr>
              <w:t>013864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天津市药品检验研究院武清药品检验</w:t>
            </w:r>
            <w:proofErr w:type="gramStart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所专技岗</w:t>
            </w:r>
            <w:proofErr w:type="gramEnd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ED" w:rsidRPr="00B01469" w:rsidRDefault="003345ED" w:rsidP="00750FDC">
            <w:pPr>
              <w:tabs>
                <w:tab w:val="center" w:pos="6979"/>
                <w:tab w:val="left" w:pos="11595"/>
              </w:tabs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sz w:val="22"/>
              </w:rPr>
              <w:t>72.00</w:t>
            </w:r>
          </w:p>
        </w:tc>
      </w:tr>
      <w:tr w:rsidR="00B060D7" w:rsidRPr="001E0756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</w:t>
            </w:r>
            <w:r w:rsidR="00E8459C"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proofErr w:type="gramStart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窦嘉伟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146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1998</w:t>
            </w:r>
            <w:r w:rsidR="00B01469"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.07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群众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硕士学位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管理科学与工程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天津财经大学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001323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E8459C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天津市标准化研究院标准研究室</w:t>
            </w:r>
            <w:proofErr w:type="gramStart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专技岗</w:t>
            </w:r>
            <w:proofErr w:type="gramEnd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 xml:space="preserve">77.75 </w:t>
            </w:r>
          </w:p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B060D7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E8459C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申娜娜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1469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1988</w:t>
            </w:r>
            <w:r w:rsidR="00B01469"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.09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中共党员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硕士学位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材料学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E8459C" w:rsidP="00B060D7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天津市起跑线人力资源咨询服务有限公司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高级工程师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010550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E8459C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天津市标准化研究院标准研究室</w:t>
            </w:r>
            <w:proofErr w:type="gramStart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专技岗</w:t>
            </w:r>
            <w:proofErr w:type="gramEnd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D7" w:rsidRPr="00B01469" w:rsidRDefault="00B060D7" w:rsidP="00B06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79.8</w:t>
            </w:r>
          </w:p>
        </w:tc>
      </w:tr>
      <w:tr w:rsidR="008C52D3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</w:t>
            </w:r>
            <w:r w:rsidR="00E8459C"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王文博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1998.10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共青团员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生物化学与分子生物学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河北大学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000871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天津市药品化妆品审评查验中心业务部</w:t>
            </w:r>
            <w:proofErr w:type="gramStart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门专技岗</w:t>
            </w:r>
            <w:proofErr w:type="gramEnd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73.50</w:t>
            </w:r>
          </w:p>
        </w:tc>
      </w:tr>
      <w:tr w:rsidR="008C52D3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E8459C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樊丽姣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1990.02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中共党员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中药学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7A51D9" w:rsidP="008C52D3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7A51D9">
              <w:rPr>
                <w:rFonts w:asciiTheme="minorEastAsia" w:hAnsiTheme="minorEastAsia" w:cstheme="minorEastAsia" w:hint="eastAsia"/>
                <w:kern w:val="0"/>
                <w:sz w:val="22"/>
              </w:rPr>
              <w:t>北京卫人人力资源开发有限公司</w:t>
            </w:r>
            <w:bookmarkStart w:id="0" w:name="_GoBack"/>
            <w:bookmarkEnd w:id="0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011459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天津市药品化妆品审评查验中心业务部</w:t>
            </w:r>
            <w:proofErr w:type="gramStart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门专技岗</w:t>
            </w:r>
            <w:proofErr w:type="gramEnd"/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69.77</w:t>
            </w:r>
          </w:p>
        </w:tc>
      </w:tr>
      <w:tr w:rsidR="008C52D3" w:rsidTr="00B01469">
        <w:trPr>
          <w:trHeight w:val="1311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E8459C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proofErr w:type="gramStart"/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孙晓涵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B01469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1999</w:t>
            </w:r>
            <w:r w:rsidR="00B01469"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.10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中共党员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750F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会计学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沈阳大学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030853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天津市食品与工业许可证审核查验中心综合部门</w:t>
            </w:r>
            <w:proofErr w:type="gramStart"/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专技岗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D3" w:rsidRPr="00B01469" w:rsidRDefault="008C52D3" w:rsidP="008C52D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 w:rsidRPr="00B01469">
              <w:rPr>
                <w:rFonts w:asciiTheme="minorEastAsia" w:hAnsiTheme="minorEastAsia" w:cstheme="minorEastAsia" w:hint="eastAsia"/>
                <w:kern w:val="0"/>
                <w:sz w:val="22"/>
              </w:rPr>
              <w:t>77.26</w:t>
            </w:r>
          </w:p>
        </w:tc>
      </w:tr>
      <w:tr w:rsidR="006F121E" w:rsidTr="00B01469">
        <w:trPr>
          <w:trHeight w:val="97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lastRenderedPageBreak/>
              <w:t>1</w:t>
            </w:r>
            <w:r w:rsidR="00E8459C"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吕双双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jc w:val="center"/>
              <w:rPr>
                <w:rFonts w:asciiTheme="minorEastAsia" w:hAnsiTheme="minorEastAsia" w:cs="仿宋_GB2312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sz w:val="22"/>
              </w:rPr>
              <w:t>1998.10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jc w:val="center"/>
              <w:rPr>
                <w:rFonts w:asciiTheme="minorEastAsia" w:hAnsiTheme="minorEastAsia" w:cs="仿宋_GB2312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sz w:val="22"/>
              </w:rPr>
              <w:t>中共党员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马克思主义理论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6F121E">
            <w:pPr>
              <w:jc w:val="center"/>
              <w:rPr>
                <w:rFonts w:asciiTheme="minorEastAsia" w:hAnsiTheme="minorEastAsia" w:cs="仿宋_GB2312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sz w:val="22"/>
              </w:rPr>
              <w:t>北京交通大学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6F121E">
            <w:pPr>
              <w:jc w:val="center"/>
              <w:rPr>
                <w:rFonts w:asciiTheme="minorEastAsia" w:hAnsiTheme="minorEastAsia"/>
                <w:sz w:val="22"/>
              </w:rPr>
            </w:pPr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031622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天津市市场监督管理服务中心综合办公室管理岗1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77.08</w:t>
            </w:r>
          </w:p>
        </w:tc>
      </w:tr>
      <w:tr w:rsidR="00FF5508" w:rsidTr="00FF5508">
        <w:trPr>
          <w:trHeight w:val="99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冯泳堂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1997.05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共青团员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本科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学士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广播电视学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3B2E3C" w:rsidRDefault="00FF5508" w:rsidP="00FF5508">
            <w:pPr>
              <w:jc w:val="center"/>
              <w:rPr>
                <w:rFonts w:hint="eastAsia"/>
              </w:rPr>
            </w:pPr>
            <w:r w:rsidRPr="003B2E3C">
              <w:rPr>
                <w:rFonts w:hint="eastAsia"/>
              </w:rPr>
              <w:t>杭州网络广播电视有限公司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6F121E">
            <w:pPr>
              <w:jc w:val="center"/>
              <w:rPr>
                <w:rFonts w:asciiTheme="minorEastAsia" w:hAnsiTheme="minorEastAsia"/>
                <w:sz w:val="22"/>
              </w:rPr>
            </w:pPr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002522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天津市市场监督管理服务中心新闻宣传部管理岗2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81.65</w:t>
            </w:r>
          </w:p>
        </w:tc>
      </w:tr>
      <w:tr w:rsidR="00FF5508" w:rsidTr="00FF550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张杨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1994.05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中共党员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本科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学士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广告学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Default="00FF5508" w:rsidP="00FF5508">
            <w:pPr>
              <w:jc w:val="center"/>
            </w:pPr>
            <w:r w:rsidRPr="003B2E3C">
              <w:rPr>
                <w:rFonts w:hint="eastAsia"/>
              </w:rPr>
              <w:t>天津市宝坻区融媒体中心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6F121E">
            <w:pPr>
              <w:jc w:val="center"/>
              <w:rPr>
                <w:rFonts w:asciiTheme="minorEastAsia" w:hAnsiTheme="minorEastAsia"/>
                <w:sz w:val="22"/>
              </w:rPr>
            </w:pPr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009342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天津市市场监督管理服务中心新闻宣传部管理岗2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508" w:rsidRPr="00B01469" w:rsidRDefault="00FF5508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74.88</w:t>
            </w:r>
          </w:p>
        </w:tc>
      </w:tr>
      <w:tr w:rsidR="006F121E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E8459C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姚梦雨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1998.03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中共党员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图书情报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6F121E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黑龙江大学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6F121E">
            <w:pPr>
              <w:jc w:val="center"/>
              <w:rPr>
                <w:rFonts w:asciiTheme="minorEastAsia" w:hAnsiTheme="minorEastAsia"/>
                <w:sz w:val="22"/>
              </w:rPr>
            </w:pPr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015422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天津市市场监督管理服务中心统计与档案管理</w:t>
            </w:r>
            <w:proofErr w:type="gramStart"/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部专技岗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78.73</w:t>
            </w:r>
          </w:p>
        </w:tc>
      </w:tr>
      <w:tr w:rsidR="006F121E" w:rsidTr="000D5BB8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E8459C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黄一诺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2001.07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中共党员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本科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学士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档案学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6F121E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天津师范大学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6F121E">
            <w:pPr>
              <w:jc w:val="center"/>
              <w:rPr>
                <w:rFonts w:asciiTheme="minorEastAsia" w:hAnsiTheme="minorEastAsia"/>
                <w:sz w:val="22"/>
              </w:rPr>
            </w:pPr>
            <w:r w:rsidRPr="00B01469">
              <w:rPr>
                <w:rFonts w:asciiTheme="minorEastAsia" w:hAnsiTheme="minorEastAsia" w:cstheme="minorEastAsia"/>
                <w:kern w:val="0"/>
                <w:sz w:val="22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003089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天津市市场监督管理服务中心统计与档案管理</w:t>
            </w:r>
            <w:proofErr w:type="gramStart"/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部专技岗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21E" w:rsidRPr="00B01469" w:rsidRDefault="006F121E" w:rsidP="00750FDC">
            <w:pPr>
              <w:widowControl/>
              <w:jc w:val="center"/>
              <w:rPr>
                <w:rFonts w:asciiTheme="minorEastAsia" w:hAnsiTheme="minorEastAsia" w:cs="仿宋_GB2312"/>
                <w:kern w:val="0"/>
                <w:sz w:val="22"/>
              </w:rPr>
            </w:pPr>
            <w:r w:rsidRPr="00B01469">
              <w:rPr>
                <w:rFonts w:asciiTheme="minorEastAsia" w:hAnsiTheme="minorEastAsia" w:cs="仿宋_GB2312" w:hint="eastAsia"/>
                <w:kern w:val="0"/>
                <w:sz w:val="22"/>
              </w:rPr>
              <w:t>76.85</w:t>
            </w:r>
          </w:p>
        </w:tc>
      </w:tr>
    </w:tbl>
    <w:p w:rsidR="00360D89" w:rsidRDefault="00360D89" w:rsidP="007E3F85">
      <w:pPr>
        <w:widowControl/>
        <w:spacing w:line="640" w:lineRule="exact"/>
        <w:jc w:val="left"/>
      </w:pPr>
    </w:p>
    <w:sectPr w:rsidR="00360D89" w:rsidSect="00B01469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5A" w:rsidRDefault="00705F5A" w:rsidP="005F29D6">
      <w:r>
        <w:separator/>
      </w:r>
    </w:p>
  </w:endnote>
  <w:endnote w:type="continuationSeparator" w:id="0">
    <w:p w:rsidR="00705F5A" w:rsidRDefault="00705F5A" w:rsidP="005F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5A" w:rsidRDefault="00705F5A" w:rsidP="005F29D6">
      <w:r>
        <w:separator/>
      </w:r>
    </w:p>
  </w:footnote>
  <w:footnote w:type="continuationSeparator" w:id="0">
    <w:p w:rsidR="00705F5A" w:rsidRDefault="00705F5A" w:rsidP="005F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F7"/>
    <w:rsid w:val="000165C6"/>
    <w:rsid w:val="00025B02"/>
    <w:rsid w:val="00067186"/>
    <w:rsid w:val="00071E30"/>
    <w:rsid w:val="00075A2C"/>
    <w:rsid w:val="000D5BB8"/>
    <w:rsid w:val="000E3904"/>
    <w:rsid w:val="00113FA2"/>
    <w:rsid w:val="001237C2"/>
    <w:rsid w:val="0019788D"/>
    <w:rsid w:val="001C4197"/>
    <w:rsid w:val="001C484C"/>
    <w:rsid w:val="001E0756"/>
    <w:rsid w:val="00234F13"/>
    <w:rsid w:val="00237F9A"/>
    <w:rsid w:val="0024274D"/>
    <w:rsid w:val="002520BD"/>
    <w:rsid w:val="00253A42"/>
    <w:rsid w:val="002616F2"/>
    <w:rsid w:val="002D4B25"/>
    <w:rsid w:val="003073BF"/>
    <w:rsid w:val="003345ED"/>
    <w:rsid w:val="00360D89"/>
    <w:rsid w:val="003D08DD"/>
    <w:rsid w:val="00426B35"/>
    <w:rsid w:val="004C2D23"/>
    <w:rsid w:val="004E0BDA"/>
    <w:rsid w:val="00512D66"/>
    <w:rsid w:val="0055781F"/>
    <w:rsid w:val="00571914"/>
    <w:rsid w:val="005A6115"/>
    <w:rsid w:val="005A729F"/>
    <w:rsid w:val="005B158E"/>
    <w:rsid w:val="005F1B60"/>
    <w:rsid w:val="005F29D6"/>
    <w:rsid w:val="00605204"/>
    <w:rsid w:val="006066CA"/>
    <w:rsid w:val="00636D69"/>
    <w:rsid w:val="006719F7"/>
    <w:rsid w:val="00680428"/>
    <w:rsid w:val="006B55C6"/>
    <w:rsid w:val="006F121E"/>
    <w:rsid w:val="00705F5A"/>
    <w:rsid w:val="00706F04"/>
    <w:rsid w:val="00753F56"/>
    <w:rsid w:val="00762A4A"/>
    <w:rsid w:val="00771407"/>
    <w:rsid w:val="007A51D9"/>
    <w:rsid w:val="007E3F85"/>
    <w:rsid w:val="0087524D"/>
    <w:rsid w:val="008937E8"/>
    <w:rsid w:val="008C52D3"/>
    <w:rsid w:val="008F239B"/>
    <w:rsid w:val="00913B34"/>
    <w:rsid w:val="00951A8C"/>
    <w:rsid w:val="009532D3"/>
    <w:rsid w:val="009862EF"/>
    <w:rsid w:val="0098646F"/>
    <w:rsid w:val="009C02DE"/>
    <w:rsid w:val="00A3673A"/>
    <w:rsid w:val="00A5235C"/>
    <w:rsid w:val="00AB2824"/>
    <w:rsid w:val="00B00C1F"/>
    <w:rsid w:val="00B01469"/>
    <w:rsid w:val="00B03D58"/>
    <w:rsid w:val="00B060D7"/>
    <w:rsid w:val="00B35B6E"/>
    <w:rsid w:val="00B4430F"/>
    <w:rsid w:val="00B53070"/>
    <w:rsid w:val="00B76D3C"/>
    <w:rsid w:val="00B80038"/>
    <w:rsid w:val="00B80DC3"/>
    <w:rsid w:val="00BA6D21"/>
    <w:rsid w:val="00C04EB8"/>
    <w:rsid w:val="00CC205F"/>
    <w:rsid w:val="00D05EDC"/>
    <w:rsid w:val="00D1323E"/>
    <w:rsid w:val="00D24665"/>
    <w:rsid w:val="00DD0F4E"/>
    <w:rsid w:val="00E041D6"/>
    <w:rsid w:val="00E3726C"/>
    <w:rsid w:val="00E65F29"/>
    <w:rsid w:val="00E71F41"/>
    <w:rsid w:val="00E8459C"/>
    <w:rsid w:val="00EA3AD3"/>
    <w:rsid w:val="00ED491C"/>
    <w:rsid w:val="00EE6456"/>
    <w:rsid w:val="00F13A58"/>
    <w:rsid w:val="00F20A61"/>
    <w:rsid w:val="00F418E6"/>
    <w:rsid w:val="00F42FA8"/>
    <w:rsid w:val="00F469EC"/>
    <w:rsid w:val="00F61DB6"/>
    <w:rsid w:val="00F80C9C"/>
    <w:rsid w:val="00FB2D10"/>
    <w:rsid w:val="00FE3E34"/>
    <w:rsid w:val="00FF3B25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9D6"/>
    <w:rPr>
      <w:sz w:val="18"/>
      <w:szCs w:val="18"/>
    </w:rPr>
  </w:style>
  <w:style w:type="paragraph" w:styleId="a5">
    <w:name w:val="Normal (Web)"/>
    <w:basedOn w:val="a"/>
    <w:uiPriority w:val="99"/>
    <w:unhideWhenUsed/>
    <w:rsid w:val="005F29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9D6"/>
    <w:rPr>
      <w:sz w:val="18"/>
      <w:szCs w:val="18"/>
    </w:rPr>
  </w:style>
  <w:style w:type="paragraph" w:styleId="a5">
    <w:name w:val="Normal (Web)"/>
    <w:basedOn w:val="a"/>
    <w:uiPriority w:val="99"/>
    <w:unhideWhenUsed/>
    <w:rsid w:val="005F29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5</Pages>
  <Words>346</Words>
  <Characters>1977</Characters>
  <Application>Microsoft Office Word</Application>
  <DocSecurity>0</DocSecurity>
  <Lines>16</Lines>
  <Paragraphs>4</Paragraphs>
  <ScaleCrop>false</ScaleCrop>
  <Company>Sky123.Org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Windows User</cp:lastModifiedBy>
  <cp:revision>61</cp:revision>
  <dcterms:created xsi:type="dcterms:W3CDTF">2021-08-20T06:47:00Z</dcterms:created>
  <dcterms:modified xsi:type="dcterms:W3CDTF">2024-06-26T06:54:00Z</dcterms:modified>
</cp:coreProperties>
</file>