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连山壮族瑶族自治县县属国有企业公开招聘领导人员</w:t>
      </w:r>
    </w:p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报名表</w:t>
      </w: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报考岗位：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岗位编码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tbl>
      <w:tblPr>
        <w:tblStyle w:val="2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24"/>
        <w:gridCol w:w="1445"/>
        <w:gridCol w:w="16"/>
        <w:gridCol w:w="991"/>
        <w:gridCol w:w="187"/>
        <w:gridCol w:w="304"/>
        <w:gridCol w:w="785"/>
        <w:gridCol w:w="1423"/>
        <w:gridCol w:w="712"/>
        <w:gridCol w:w="632"/>
        <w:gridCol w:w="1598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现户籍地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960" w:firstLineChars="400"/>
            </w:pP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市（县）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全日制学历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在职学历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服从调剂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党政机关事业单位工作情况</w:t>
            </w:r>
            <w:r>
              <w:rPr>
                <w:rFonts w:hint="eastAsia" w:ascii="宋体" w:hAnsi="宋体" w:cs="宋体"/>
                <w:kern w:val="0"/>
                <w:sz w:val="24"/>
              </w:rPr>
              <w:t>及考核结果（如有）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3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例：2006.09-2009.07  清远市清城中学初中部学生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2009.09-2011.07  清远市清城中学高中部学生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2011.09-2015.07  中山大学南方学院公共管理学系人力资源管理专业</w:t>
            </w:r>
          </w:p>
          <w:p>
            <w:pPr>
              <w:widowControl/>
              <w:ind w:firstLine="2462" w:firstLineChars="102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本科学生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2015.10-至今     清远市XXXXXXX公司人力资源部职员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 主要社会关系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42" w:hRule="atLeast"/>
          <w:jc w:val="center"/>
        </w:trPr>
        <w:tc>
          <w:tcPr>
            <w:tcW w:w="1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8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1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2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33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207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 突出业绩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写不下可附页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357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_GB2312" w:hAnsi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：已认真阅读本招聘公告全部内容；且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以上情况属实，如有虚假，一经发现，不予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用。</w:t>
            </w:r>
          </w:p>
          <w:p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ind w:firstLine="720" w:firstLineChars="30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签名：</w:t>
            </w:r>
          </w:p>
          <w:p>
            <w:pPr>
              <w:spacing w:line="440" w:lineRule="exact"/>
              <w:ind w:firstLine="5520" w:firstLineChars="23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746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10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022C"/>
    <w:rsid w:val="1688022C"/>
    <w:rsid w:val="17D676E1"/>
    <w:rsid w:val="1A2B45A1"/>
    <w:rsid w:val="1B300DCA"/>
    <w:rsid w:val="1E6D14D8"/>
    <w:rsid w:val="298778C5"/>
    <w:rsid w:val="29AC36FE"/>
    <w:rsid w:val="42487F4E"/>
    <w:rsid w:val="56810149"/>
    <w:rsid w:val="581813F7"/>
    <w:rsid w:val="58A06A13"/>
    <w:rsid w:val="6ACE278A"/>
    <w:rsid w:val="6D3A38F1"/>
    <w:rsid w:val="723101C3"/>
    <w:rsid w:val="770D2266"/>
    <w:rsid w:val="795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2024-02-07T01:28:00Z</dcterms:created>
  <dc:creator>钱玲</dc:creator>
  <cp:lastModifiedBy>钱玲</cp:lastModifiedBy>
  <cp:lastPrinted>2024-02-23T06:44:00Z</cp:lastPrinted>
  <dcterms:modified xsi:type="dcterms:W3CDTF">2024-06-07T02:06:58Z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