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4D" w:rsidRDefault="0024274D" w:rsidP="007E3F85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仿宋_GB2312" w:cs="仿宋_GB2312"/>
          <w:snapToGrid w:val="0"/>
          <w:sz w:val="44"/>
          <w:szCs w:val="44"/>
        </w:rPr>
      </w:pPr>
    </w:p>
    <w:p w:rsidR="00706F04" w:rsidRDefault="00B4430F" w:rsidP="00B4430F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B4430F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天津市市场监督管理委员会202</w:t>
      </w:r>
      <w:r w:rsidR="00680428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4</w:t>
      </w:r>
      <w:r w:rsidRPr="00B4430F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年事业单位公开招聘拟聘用人员公示</w:t>
      </w:r>
      <w:r w:rsidR="00680428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（第</w:t>
      </w:r>
      <w:r w:rsidR="00822A89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二</w:t>
      </w:r>
      <w:r w:rsidR="00680428">
        <w:rPr>
          <w:rFonts w:ascii="方正小标宋简体" w:eastAsia="方正小标宋简体" w:hAnsi="仿宋_GB2312" w:cs="仿宋_GB2312" w:hint="eastAsia"/>
          <w:snapToGrid w:val="0"/>
          <w:sz w:val="44"/>
          <w:szCs w:val="44"/>
        </w:rPr>
        <w:t>批）</w:t>
      </w:r>
    </w:p>
    <w:p w:rsidR="00B4430F" w:rsidRDefault="00B4430F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5F29D6" w:rsidRPr="007E3F85" w:rsidRDefault="00B53070" w:rsidP="00234F13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根据</w:t>
      </w:r>
      <w:r w:rsidR="005F29D6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《天津市事业单位公开招聘人员实施办法（试行）》（津</w:t>
      </w:r>
      <w:proofErr w:type="gramStart"/>
      <w:r w:rsidR="005F29D6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人社局</w:t>
      </w:r>
      <w:proofErr w:type="gramEnd"/>
      <w:r w:rsidR="005F29D6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发〔2011〕10号）</w:t>
      </w:r>
      <w:r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、《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天津市市场监督管理委员会2024年事业单位公开招聘工作人员公告</w:t>
      </w:r>
      <w:r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》</w:t>
      </w:r>
      <w:r w:rsidR="005F29D6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，现将</w:t>
      </w:r>
      <w:r w:rsidR="007E3F85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我委</w:t>
      </w:r>
      <w:r w:rsidR="00771407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202</w:t>
      </w:r>
      <w:r w:rsidR="0068042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</w:t>
      </w:r>
      <w:r w:rsidR="00771407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</w:t>
      </w:r>
      <w:r w:rsid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事业单位</w:t>
      </w:r>
      <w:r w:rsidR="00771407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公开招聘</w:t>
      </w:r>
      <w:r w:rsidR="0068042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第</w:t>
      </w:r>
      <w:r w:rsidR="00822A89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二</w:t>
      </w:r>
      <w:r w:rsidR="00680428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批</w:t>
      </w:r>
      <w:r w:rsidR="00771407" w:rsidRPr="005B158E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拟聘用人员进行公示，涉及招聘单位为</w:t>
      </w:r>
      <w:r w:rsidR="00822A89" w:rsidRPr="00822A89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天津市产品质量监督检测技术研究院</w:t>
      </w:r>
      <w:r w:rsid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</w:t>
      </w:r>
    </w:p>
    <w:p w:rsidR="005F29D6" w:rsidRPr="00F469EC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/>
          <w:snapToGrid w:val="0"/>
          <w:sz w:val="32"/>
          <w:szCs w:val="32"/>
        </w:rPr>
      </w:pPr>
      <w:r w:rsidRPr="00F469EC">
        <w:rPr>
          <w:rFonts w:ascii="黑体" w:eastAsia="黑体" w:hAnsi="黑体" w:cs="仿宋_GB2312" w:hint="eastAsia"/>
          <w:snapToGrid w:val="0"/>
          <w:sz w:val="32"/>
          <w:szCs w:val="32"/>
        </w:rPr>
        <w:t>一、公示期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</w:t>
      </w:r>
      <w:r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</w:t>
      </w:r>
      <w:r w:rsidR="00822A89">
        <w:rPr>
          <w:rFonts w:ascii="仿宋_GB2312" w:eastAsia="仿宋_GB2312" w:hint="eastAsia"/>
          <w:sz w:val="32"/>
          <w:szCs w:val="32"/>
        </w:rPr>
        <w:t>7</w:t>
      </w:r>
      <w:r w:rsidR="005A729F" w:rsidRPr="00E8459C">
        <w:rPr>
          <w:rFonts w:ascii="仿宋_GB2312" w:eastAsia="仿宋_GB2312" w:hint="eastAsia"/>
          <w:sz w:val="32"/>
          <w:szCs w:val="32"/>
        </w:rPr>
        <w:t>月</w:t>
      </w:r>
      <w:r w:rsidR="00822A89">
        <w:rPr>
          <w:rFonts w:ascii="仿宋_GB2312" w:eastAsia="仿宋_GB2312" w:hint="eastAsia"/>
          <w:sz w:val="32"/>
          <w:szCs w:val="32"/>
        </w:rPr>
        <w:t>1</w:t>
      </w:r>
      <w:r w:rsidR="005A729F" w:rsidRPr="00E8459C">
        <w:rPr>
          <w:rFonts w:ascii="仿宋_GB2312" w:eastAsia="仿宋_GB2312" w:hint="eastAsia"/>
          <w:sz w:val="32"/>
          <w:szCs w:val="32"/>
        </w:rPr>
        <w:t>日至</w:t>
      </w:r>
      <w:r w:rsidR="00E8459C" w:rsidRPr="00E8459C">
        <w:rPr>
          <w:rFonts w:ascii="仿宋_GB2312" w:eastAsia="仿宋_GB2312" w:hint="eastAsia"/>
          <w:sz w:val="32"/>
          <w:szCs w:val="32"/>
        </w:rPr>
        <w:t>7</w:t>
      </w:r>
      <w:r w:rsidR="005A729F" w:rsidRPr="00E8459C">
        <w:rPr>
          <w:rFonts w:ascii="仿宋_GB2312" w:eastAsia="仿宋_GB2312" w:hint="eastAsia"/>
          <w:sz w:val="32"/>
          <w:szCs w:val="32"/>
        </w:rPr>
        <w:t>月</w:t>
      </w:r>
      <w:r w:rsidR="00822A89">
        <w:rPr>
          <w:rFonts w:ascii="仿宋_GB2312" w:eastAsia="仿宋_GB2312" w:hint="eastAsia"/>
          <w:sz w:val="32"/>
          <w:szCs w:val="32"/>
        </w:rPr>
        <w:t>10</w:t>
      </w:r>
      <w:r w:rsidR="005A729F" w:rsidRPr="00E8459C">
        <w:rPr>
          <w:rFonts w:ascii="仿宋_GB2312" w:eastAsia="仿宋_GB2312" w:hint="eastAsia"/>
          <w:sz w:val="32"/>
          <w:szCs w:val="32"/>
        </w:rPr>
        <w:t>日</w:t>
      </w:r>
      <w:r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。</w:t>
      </w:r>
    </w:p>
    <w:p w:rsidR="005F29D6" w:rsidRPr="0024274D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/>
          <w:snapToGrid w:val="0"/>
          <w:sz w:val="32"/>
          <w:szCs w:val="32"/>
        </w:rPr>
      </w:pPr>
      <w:r w:rsidRPr="0024274D">
        <w:rPr>
          <w:rFonts w:ascii="黑体" w:eastAsia="黑体" w:hAnsi="黑体" w:cs="仿宋_GB2312" w:hint="eastAsia"/>
          <w:snapToGrid w:val="0"/>
          <w:sz w:val="32"/>
          <w:szCs w:val="32"/>
        </w:rPr>
        <w:t>二、受理地点及电话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地点：天津市市场监督管理委员会人事处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通讯地址（邮编）：天津市和平区贵州路98号B座（300070）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电 话：022-233</w:t>
      </w:r>
      <w:r w:rsidR="00A5235C"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70327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联系人：陈鑫</w:t>
      </w:r>
    </w:p>
    <w:p w:rsidR="005F29D6" w:rsidRPr="0024274D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黑体" w:eastAsia="黑体" w:hAnsi="黑体" w:cs="仿宋_GB2312"/>
          <w:snapToGrid w:val="0"/>
          <w:sz w:val="32"/>
          <w:szCs w:val="32"/>
        </w:rPr>
      </w:pPr>
      <w:r w:rsidRPr="0024274D">
        <w:rPr>
          <w:rFonts w:ascii="黑体" w:eastAsia="黑体" w:hAnsi="黑体" w:cs="仿宋_GB2312" w:hint="eastAsia"/>
          <w:snapToGrid w:val="0"/>
          <w:sz w:val="32"/>
          <w:szCs w:val="32"/>
        </w:rPr>
        <w:t>三、公示要求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1.如对公示内容有异议，请于公示期间，以电话、信函、来访等方式向受理部门反映（信函以当地邮戳时间为准）。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2.反映情况要实事求是，真实、具体，电话及信函应告知真实姓名及联系方式。</w:t>
      </w:r>
    </w:p>
    <w:p w:rsidR="005F29D6" w:rsidRPr="007E3F85" w:rsidRDefault="005F29D6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3.受理机构对反映人员和反映的情况严格保密。</w:t>
      </w:r>
    </w:p>
    <w:p w:rsidR="00A5235C" w:rsidRPr="007E3F85" w:rsidRDefault="00A5235C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A5235C" w:rsidRPr="007E3F85" w:rsidRDefault="00A5235C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A5235C" w:rsidRPr="007E3F85" w:rsidRDefault="00A5235C" w:rsidP="007E3F85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napToGrid w:val="0"/>
          <w:sz w:val="32"/>
          <w:szCs w:val="32"/>
        </w:rPr>
      </w:pPr>
    </w:p>
    <w:p w:rsidR="005F29D6" w:rsidRPr="007E3F85" w:rsidRDefault="005F29D6" w:rsidP="0024274D">
      <w:pPr>
        <w:adjustRightInd w:val="0"/>
        <w:snapToGrid w:val="0"/>
        <w:spacing w:line="600" w:lineRule="exact"/>
        <w:ind w:firstLineChars="200" w:firstLine="640"/>
        <w:jc w:val="right"/>
        <w:rPr>
          <w:rFonts w:ascii="仿宋_GB2312" w:eastAsia="仿宋_GB2312" w:hAnsi="仿宋_GB2312" w:cs="仿宋_GB2312"/>
          <w:snapToGrid w:val="0"/>
          <w:sz w:val="32"/>
          <w:szCs w:val="32"/>
        </w:rPr>
      </w:pPr>
      <w:r w:rsidRPr="007E3F85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天津市市场监督管理委员会人事处</w:t>
      </w:r>
    </w:p>
    <w:p w:rsidR="005F29D6" w:rsidRPr="007E3F85" w:rsidRDefault="0024274D" w:rsidP="0024274D">
      <w:pPr>
        <w:adjustRightInd w:val="0"/>
        <w:snapToGrid w:val="0"/>
        <w:spacing w:line="600" w:lineRule="exact"/>
        <w:ind w:right="640" w:firstLineChars="500" w:firstLine="1600"/>
        <w:jc w:val="center"/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 xml:space="preserve">         </w:t>
      </w:r>
      <w:r w:rsidR="00075A2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napToGrid w:val="0"/>
          <w:sz w:val="32"/>
          <w:szCs w:val="32"/>
        </w:rPr>
        <w:t xml:space="preserve">    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202</w:t>
      </w:r>
      <w:r w:rsidR="00E8459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4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年</w:t>
      </w:r>
      <w:r w:rsidR="00822A89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7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月</w:t>
      </w:r>
      <w:r w:rsidR="00822A89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1</w:t>
      </w:r>
      <w:r w:rsidR="00A5235C" w:rsidRPr="00E8459C">
        <w:rPr>
          <w:rFonts w:ascii="仿宋_GB2312" w:eastAsia="仿宋_GB2312" w:hAnsi="仿宋_GB2312" w:cs="仿宋_GB2312" w:hint="eastAsia"/>
          <w:snapToGrid w:val="0"/>
          <w:sz w:val="32"/>
          <w:szCs w:val="32"/>
        </w:rPr>
        <w:t>日</w:t>
      </w:r>
      <w:r w:rsidR="00A5235C" w:rsidRPr="007E3F85">
        <w:rPr>
          <w:rFonts w:ascii="仿宋_GB2312" w:eastAsia="仿宋_GB2312" w:hAnsi="simsun" w:cs="宋体" w:hint="eastAsia"/>
          <w:color w:val="000000"/>
          <w:kern w:val="0"/>
          <w:sz w:val="32"/>
          <w:szCs w:val="32"/>
        </w:rPr>
        <w:t xml:space="preserve">      </w:t>
      </w:r>
    </w:p>
    <w:p w:rsidR="005F29D6" w:rsidRPr="007E3F85" w:rsidRDefault="005F29D6" w:rsidP="007E3F85">
      <w:pPr>
        <w:widowControl/>
        <w:spacing w:line="640" w:lineRule="exact"/>
        <w:jc w:val="left"/>
        <w:rPr>
          <w:rFonts w:ascii="simsun" w:eastAsia="宋体" w:hAnsi="simsun" w:cs="宋体" w:hint="eastAsia"/>
          <w:color w:val="000000"/>
          <w:kern w:val="0"/>
          <w:szCs w:val="21"/>
        </w:rPr>
        <w:sectPr w:rsidR="005F29D6" w:rsidRPr="007E3F8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7E3F85">
        <w:rPr>
          <w:rFonts w:ascii="simsun" w:eastAsia="宋体" w:hAnsi="simsun" w:cs="宋体" w:hint="eastAsia"/>
          <w:color w:val="000000"/>
          <w:kern w:val="0"/>
          <w:szCs w:val="21"/>
        </w:rPr>
        <w:br w:type="page"/>
      </w:r>
    </w:p>
    <w:p w:rsidR="007E3F85" w:rsidRPr="00B00C1F" w:rsidRDefault="00771407" w:rsidP="007E3F85">
      <w:pPr>
        <w:widowControl/>
        <w:adjustRightInd w:val="0"/>
        <w:snapToGrid w:val="0"/>
        <w:spacing w:line="312" w:lineRule="auto"/>
        <w:ind w:right="708"/>
        <w:jc w:val="center"/>
        <w:rPr>
          <w:rFonts w:ascii="方正小标宋简体" w:eastAsia="方正小标宋简体" w:hAnsi="宋体" w:cs="宋体"/>
          <w:bCs/>
          <w:color w:val="FF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lastRenderedPageBreak/>
        <w:t>202</w:t>
      </w:r>
      <w:r w:rsidR="00E8459C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4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</w:t>
      </w:r>
      <w:r w:rsidR="007E3F85"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事业单位公开招聘拟聘用人员公示表</w:t>
      </w:r>
    </w:p>
    <w:tbl>
      <w:tblPr>
        <w:tblW w:w="15118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981"/>
        <w:gridCol w:w="981"/>
        <w:gridCol w:w="1372"/>
        <w:gridCol w:w="1259"/>
        <w:gridCol w:w="981"/>
        <w:gridCol w:w="842"/>
        <w:gridCol w:w="1436"/>
        <w:gridCol w:w="1641"/>
        <w:gridCol w:w="981"/>
        <w:gridCol w:w="876"/>
        <w:gridCol w:w="2015"/>
        <w:gridCol w:w="944"/>
      </w:tblGrid>
      <w:tr w:rsidR="005A729F" w:rsidTr="000D5BB8">
        <w:trPr>
          <w:trHeight w:val="99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学历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毕业院校或原工作单位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职称</w:t>
            </w:r>
          </w:p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情况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报名</w:t>
            </w:r>
          </w:p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拟聘单位及岗位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F85" w:rsidRPr="00F469EC" w:rsidRDefault="007E3F85" w:rsidP="001E0756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仿宋_GB2312" w:hAnsi="宋体" w:cs="宋体"/>
                <w:b/>
                <w:kern w:val="0"/>
                <w:sz w:val="24"/>
              </w:rPr>
            </w:pPr>
            <w:r w:rsidRPr="00F469EC">
              <w:rPr>
                <w:rFonts w:ascii="仿宋_GB2312" w:hAnsi="宋体" w:cs="宋体" w:hint="eastAsia"/>
                <w:b/>
                <w:kern w:val="0"/>
                <w:sz w:val="24"/>
              </w:rPr>
              <w:t>总成绩</w:t>
            </w:r>
          </w:p>
        </w:tc>
      </w:tr>
      <w:tr w:rsidR="00822A89" w:rsidTr="00822A89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proofErr w:type="gramStart"/>
            <w:r w:rsidRPr="00DB0EF5">
              <w:rPr>
                <w:rFonts w:hint="eastAsia"/>
              </w:rPr>
              <w:t>李苗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1993.10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群众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安全科学与工程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AC3242" w:rsidRDefault="00822A89" w:rsidP="00822A89">
            <w:pPr>
              <w:jc w:val="center"/>
              <w:rPr>
                <w:rFonts w:hint="eastAsia"/>
              </w:rPr>
            </w:pPr>
            <w:r w:rsidRPr="00AC3242">
              <w:rPr>
                <w:rFonts w:hint="eastAsia"/>
              </w:rPr>
              <w:t>奥凯航空有限公司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009056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天津市产品质量监督检测技术研究院后勤保障部管理岗</w:t>
            </w:r>
            <w:r w:rsidRPr="00DB0EF5">
              <w:rPr>
                <w:rFonts w:hint="eastAsia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75.88</w:t>
            </w:r>
          </w:p>
        </w:tc>
      </w:tr>
      <w:tr w:rsidR="00822A89" w:rsidTr="00822A89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杨倩倩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1993.06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群众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大学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学士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广播电视新闻学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AC3242" w:rsidRDefault="00822A89" w:rsidP="00822A89">
            <w:pPr>
              <w:jc w:val="center"/>
              <w:rPr>
                <w:rFonts w:hint="eastAsia"/>
              </w:rPr>
            </w:pPr>
            <w:r w:rsidRPr="00AC3242">
              <w:rPr>
                <w:rFonts w:hint="eastAsia"/>
              </w:rPr>
              <w:t>天津市慈善协会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013339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天津市产品质量监督检测技术研究院办公室管理岗</w:t>
            </w:r>
            <w:r w:rsidRPr="00DB0EF5">
              <w:rPr>
                <w:rFonts w:hint="eastAsi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80.02</w:t>
            </w:r>
          </w:p>
        </w:tc>
      </w:tr>
      <w:tr w:rsidR="00BA1457" w:rsidTr="00BA1457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屠立</w:t>
            </w:r>
            <w:proofErr w:type="gramStart"/>
            <w:r w:rsidRPr="00DB0EF5">
              <w:rPr>
                <w:rFonts w:hint="eastAsia"/>
              </w:rPr>
              <w:t>粳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1996.03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中共党员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土木与环境工程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FD6F6F" w:rsidRDefault="00BA1457" w:rsidP="00BA1457">
            <w:pPr>
              <w:jc w:val="center"/>
              <w:rPr>
                <w:rFonts w:hint="eastAsia"/>
              </w:rPr>
            </w:pPr>
            <w:r w:rsidRPr="00FD6F6F">
              <w:rPr>
                <w:rFonts w:hint="eastAsia"/>
              </w:rPr>
              <w:t>天津国际工程咨询集团有限公司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001696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天津市产品质量监督检测技术研究院业务拓展运营</w:t>
            </w:r>
            <w:proofErr w:type="gramStart"/>
            <w:r w:rsidRPr="00DB0EF5">
              <w:rPr>
                <w:rFonts w:hint="eastAsia"/>
              </w:rPr>
              <w:t>部专技岗</w:t>
            </w:r>
            <w:proofErr w:type="gramEnd"/>
            <w:r w:rsidRPr="00DB0EF5">
              <w:rPr>
                <w:rFonts w:hint="eastAsia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75.87</w:t>
            </w:r>
          </w:p>
        </w:tc>
      </w:tr>
      <w:tr w:rsidR="00BA1457" w:rsidRPr="001E0756" w:rsidTr="00BA1457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bookmarkStart w:id="0" w:name="_GoBack" w:colFirst="8" w:colLast="8"/>
            <w:r w:rsidRPr="00DB0EF5">
              <w:rPr>
                <w:rFonts w:hint="eastAsia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贾晓丹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1989.04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群众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宝石学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Default="00BA1457" w:rsidP="00BA1457">
            <w:pPr>
              <w:jc w:val="center"/>
            </w:pPr>
            <w:r w:rsidRPr="00FD6F6F">
              <w:rPr>
                <w:rFonts w:hint="eastAsia"/>
              </w:rPr>
              <w:t>美国宝石研究院香港鉴定所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Default="00BA1457" w:rsidP="00822A89">
            <w:pPr>
              <w:jc w:val="center"/>
            </w:pPr>
            <w:r w:rsidRPr="00892B53">
              <w:rPr>
                <w:rFonts w:hint="eastAsia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000019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天津市产品质量监督检测技术研究院检验中心</w:t>
            </w:r>
            <w:proofErr w:type="gramStart"/>
            <w:r w:rsidRPr="00DB0EF5">
              <w:rPr>
                <w:rFonts w:hint="eastAsia"/>
              </w:rPr>
              <w:t>专技岗</w:t>
            </w:r>
            <w:proofErr w:type="gramEnd"/>
            <w:r w:rsidRPr="00DB0EF5">
              <w:rPr>
                <w:rFonts w:hint="eastAsi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457" w:rsidRPr="00DB0EF5" w:rsidRDefault="00BA1457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78.22</w:t>
            </w:r>
          </w:p>
        </w:tc>
      </w:tr>
      <w:bookmarkEnd w:id="0"/>
      <w:tr w:rsidR="00822A89" w:rsidRPr="001E0756" w:rsidTr="00822A89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巩志鑫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1999.11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群众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电子科学与技术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AC3242" w:rsidRDefault="00822A89" w:rsidP="00822A89">
            <w:pPr>
              <w:jc w:val="center"/>
              <w:rPr>
                <w:rFonts w:hint="eastAsia"/>
              </w:rPr>
            </w:pPr>
            <w:r w:rsidRPr="00AC3242">
              <w:rPr>
                <w:rFonts w:hint="eastAsia"/>
              </w:rPr>
              <w:t>河北工业大学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Default="00822A89" w:rsidP="00822A89">
            <w:pPr>
              <w:jc w:val="center"/>
            </w:pPr>
            <w:r w:rsidRPr="00892B53">
              <w:rPr>
                <w:rFonts w:hint="eastAsia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024679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天津市产品质量监督检测技术研究院检验中心</w:t>
            </w:r>
            <w:proofErr w:type="gramStart"/>
            <w:r w:rsidRPr="00DB0EF5">
              <w:rPr>
                <w:rFonts w:hint="eastAsia"/>
              </w:rPr>
              <w:t>专技岗</w:t>
            </w:r>
            <w:proofErr w:type="gramEnd"/>
            <w:r w:rsidRPr="00DB0EF5">
              <w:rPr>
                <w:rFonts w:hint="eastAsia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75.02</w:t>
            </w:r>
          </w:p>
        </w:tc>
      </w:tr>
      <w:tr w:rsidR="00822A89" w:rsidRPr="001E0756" w:rsidTr="00822A89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巩树涛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1988.04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群众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水利工程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AC3242" w:rsidRDefault="00822A89" w:rsidP="00822A89">
            <w:pPr>
              <w:jc w:val="center"/>
              <w:rPr>
                <w:rFonts w:hint="eastAsia"/>
              </w:rPr>
            </w:pPr>
            <w:r w:rsidRPr="00AC3242">
              <w:rPr>
                <w:rFonts w:hint="eastAsia"/>
              </w:rPr>
              <w:t>中国石油天然气管道工程有限公司天津分公司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工程师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023984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天津市产品质量监督检测技术研究院检测技术研究中心</w:t>
            </w:r>
            <w:proofErr w:type="gramStart"/>
            <w:r w:rsidRPr="00DB0EF5">
              <w:rPr>
                <w:rFonts w:hint="eastAsia"/>
              </w:rPr>
              <w:t>专技岗</w:t>
            </w:r>
            <w:proofErr w:type="gramEnd"/>
            <w:r w:rsidRPr="00DB0EF5">
              <w:rPr>
                <w:rFonts w:hint="eastAsi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70.18</w:t>
            </w:r>
          </w:p>
        </w:tc>
      </w:tr>
      <w:tr w:rsidR="00822A89" w:rsidRPr="001E0756" w:rsidTr="00822A89">
        <w:trPr>
          <w:trHeight w:val="124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lastRenderedPageBreak/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李晨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男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1999.12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中共预备党员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工学硕士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环境工程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AC3242" w:rsidRDefault="00822A89" w:rsidP="00822A89">
            <w:pPr>
              <w:jc w:val="center"/>
              <w:rPr>
                <w:rFonts w:hint="eastAsia"/>
              </w:rPr>
            </w:pPr>
            <w:r w:rsidRPr="00AC3242">
              <w:rPr>
                <w:rFonts w:hint="eastAsia"/>
              </w:rPr>
              <w:t>天津大学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000926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天津市产品质量监督检测技术研究院地毯研究中心</w:t>
            </w:r>
            <w:proofErr w:type="gramStart"/>
            <w:r w:rsidRPr="00DB0EF5">
              <w:rPr>
                <w:rFonts w:hint="eastAsia"/>
              </w:rPr>
              <w:t>专技岗</w:t>
            </w:r>
            <w:proofErr w:type="gramEnd"/>
            <w:r w:rsidRPr="00DB0EF5">
              <w:rPr>
                <w:rFonts w:hint="eastAsi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79.57</w:t>
            </w:r>
          </w:p>
        </w:tc>
      </w:tr>
      <w:tr w:rsidR="00822A89" w:rsidRPr="001E0756" w:rsidTr="00822A89">
        <w:trPr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王柯安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女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1998.07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群众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研究生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工学硕士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环境科学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AC3242" w:rsidRDefault="00822A89" w:rsidP="00822A89">
            <w:pPr>
              <w:jc w:val="center"/>
              <w:rPr>
                <w:rFonts w:hint="eastAsia"/>
              </w:rPr>
            </w:pPr>
            <w:r w:rsidRPr="00AC3242">
              <w:rPr>
                <w:rFonts w:hint="eastAsia"/>
              </w:rPr>
              <w:t>北京师范大学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004810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Pr="00DB0EF5" w:rsidRDefault="00822A89" w:rsidP="00822A89">
            <w:pPr>
              <w:jc w:val="center"/>
              <w:rPr>
                <w:rFonts w:hint="eastAsia"/>
              </w:rPr>
            </w:pPr>
            <w:r w:rsidRPr="00DB0EF5">
              <w:rPr>
                <w:rFonts w:hint="eastAsia"/>
              </w:rPr>
              <w:t>天津市产品质量监督检测技术研究院地毯研究中心</w:t>
            </w:r>
            <w:proofErr w:type="gramStart"/>
            <w:r w:rsidRPr="00DB0EF5">
              <w:rPr>
                <w:rFonts w:hint="eastAsia"/>
              </w:rPr>
              <w:t>专技岗</w:t>
            </w:r>
            <w:proofErr w:type="gramEnd"/>
            <w:r w:rsidRPr="00DB0EF5">
              <w:rPr>
                <w:rFonts w:hint="eastAsi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A89" w:rsidRDefault="00822A89" w:rsidP="00822A89">
            <w:pPr>
              <w:jc w:val="center"/>
            </w:pPr>
            <w:r w:rsidRPr="00DB0EF5">
              <w:rPr>
                <w:rFonts w:hint="eastAsia"/>
              </w:rPr>
              <w:t>76.50</w:t>
            </w:r>
          </w:p>
        </w:tc>
      </w:tr>
    </w:tbl>
    <w:p w:rsidR="00360D89" w:rsidRDefault="00360D89" w:rsidP="007E3F85">
      <w:pPr>
        <w:widowControl/>
        <w:spacing w:line="640" w:lineRule="exact"/>
        <w:jc w:val="left"/>
      </w:pPr>
    </w:p>
    <w:sectPr w:rsidR="00360D89" w:rsidSect="00B01469"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7D" w:rsidRDefault="00E5407D" w:rsidP="005F29D6">
      <w:r>
        <w:separator/>
      </w:r>
    </w:p>
  </w:endnote>
  <w:endnote w:type="continuationSeparator" w:id="0">
    <w:p w:rsidR="00E5407D" w:rsidRDefault="00E5407D" w:rsidP="005F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7D" w:rsidRDefault="00E5407D" w:rsidP="005F29D6">
      <w:r>
        <w:separator/>
      </w:r>
    </w:p>
  </w:footnote>
  <w:footnote w:type="continuationSeparator" w:id="0">
    <w:p w:rsidR="00E5407D" w:rsidRDefault="00E5407D" w:rsidP="005F2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F7"/>
    <w:rsid w:val="000165C6"/>
    <w:rsid w:val="00025B02"/>
    <w:rsid w:val="00067186"/>
    <w:rsid w:val="00071E30"/>
    <w:rsid w:val="00075A2C"/>
    <w:rsid w:val="000D5BB8"/>
    <w:rsid w:val="000D70CD"/>
    <w:rsid w:val="000E3904"/>
    <w:rsid w:val="00113FA2"/>
    <w:rsid w:val="001237C2"/>
    <w:rsid w:val="0019788D"/>
    <w:rsid w:val="001C4197"/>
    <w:rsid w:val="001C484C"/>
    <w:rsid w:val="001E0756"/>
    <w:rsid w:val="00234F13"/>
    <w:rsid w:val="00237F9A"/>
    <w:rsid w:val="0024274D"/>
    <w:rsid w:val="002520BD"/>
    <w:rsid w:val="00253A42"/>
    <w:rsid w:val="002616F2"/>
    <w:rsid w:val="002D4B25"/>
    <w:rsid w:val="003073BF"/>
    <w:rsid w:val="003345ED"/>
    <w:rsid w:val="00360D89"/>
    <w:rsid w:val="003D08DD"/>
    <w:rsid w:val="00426B35"/>
    <w:rsid w:val="004C2D23"/>
    <w:rsid w:val="004E0BDA"/>
    <w:rsid w:val="00512D66"/>
    <w:rsid w:val="0055781F"/>
    <w:rsid w:val="00571914"/>
    <w:rsid w:val="005A6115"/>
    <w:rsid w:val="005A729F"/>
    <w:rsid w:val="005B158E"/>
    <w:rsid w:val="005F1B60"/>
    <w:rsid w:val="005F29D6"/>
    <w:rsid w:val="00605204"/>
    <w:rsid w:val="006066CA"/>
    <w:rsid w:val="00636D69"/>
    <w:rsid w:val="006719F7"/>
    <w:rsid w:val="00680428"/>
    <w:rsid w:val="006B55C6"/>
    <w:rsid w:val="006F121E"/>
    <w:rsid w:val="00705F5A"/>
    <w:rsid w:val="00706F04"/>
    <w:rsid w:val="00753F56"/>
    <w:rsid w:val="00762A4A"/>
    <w:rsid w:val="00771407"/>
    <w:rsid w:val="007A51D9"/>
    <w:rsid w:val="007E3F85"/>
    <w:rsid w:val="00822A89"/>
    <w:rsid w:val="0087524D"/>
    <w:rsid w:val="008937E8"/>
    <w:rsid w:val="008C52D3"/>
    <w:rsid w:val="008F239B"/>
    <w:rsid w:val="00913B34"/>
    <w:rsid w:val="00951A8C"/>
    <w:rsid w:val="009532D3"/>
    <w:rsid w:val="009862EF"/>
    <w:rsid w:val="0098646F"/>
    <w:rsid w:val="009C02DE"/>
    <w:rsid w:val="00A3673A"/>
    <w:rsid w:val="00A5235C"/>
    <w:rsid w:val="00AB2824"/>
    <w:rsid w:val="00AC3242"/>
    <w:rsid w:val="00B00C1F"/>
    <w:rsid w:val="00B01469"/>
    <w:rsid w:val="00B03D58"/>
    <w:rsid w:val="00B060D7"/>
    <w:rsid w:val="00B35B6E"/>
    <w:rsid w:val="00B4430F"/>
    <w:rsid w:val="00B53070"/>
    <w:rsid w:val="00B76D3C"/>
    <w:rsid w:val="00B80038"/>
    <w:rsid w:val="00B80DC3"/>
    <w:rsid w:val="00BA1457"/>
    <w:rsid w:val="00BA6D21"/>
    <w:rsid w:val="00C04EB8"/>
    <w:rsid w:val="00CC205F"/>
    <w:rsid w:val="00D05EDC"/>
    <w:rsid w:val="00D1323E"/>
    <w:rsid w:val="00D24665"/>
    <w:rsid w:val="00DD0F4E"/>
    <w:rsid w:val="00E041D6"/>
    <w:rsid w:val="00E3726C"/>
    <w:rsid w:val="00E5407D"/>
    <w:rsid w:val="00E65F29"/>
    <w:rsid w:val="00E71F41"/>
    <w:rsid w:val="00E8459C"/>
    <w:rsid w:val="00EA3AD3"/>
    <w:rsid w:val="00ED491C"/>
    <w:rsid w:val="00EE6456"/>
    <w:rsid w:val="00F13A58"/>
    <w:rsid w:val="00F20A61"/>
    <w:rsid w:val="00F418E6"/>
    <w:rsid w:val="00F42FA8"/>
    <w:rsid w:val="00F469EC"/>
    <w:rsid w:val="00F61DB6"/>
    <w:rsid w:val="00F80C9C"/>
    <w:rsid w:val="00FB2D10"/>
    <w:rsid w:val="00FE3E34"/>
    <w:rsid w:val="00FF3B25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9D6"/>
    <w:rPr>
      <w:sz w:val="18"/>
      <w:szCs w:val="18"/>
    </w:rPr>
  </w:style>
  <w:style w:type="paragraph" w:styleId="a5">
    <w:name w:val="Normal (Web)"/>
    <w:basedOn w:val="a"/>
    <w:unhideWhenUsed/>
    <w:qFormat/>
    <w:rsid w:val="005F2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29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29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29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29D6"/>
    <w:rPr>
      <w:sz w:val="18"/>
      <w:szCs w:val="18"/>
    </w:rPr>
  </w:style>
  <w:style w:type="paragraph" w:styleId="a5">
    <w:name w:val="Normal (Web)"/>
    <w:basedOn w:val="a"/>
    <w:unhideWhenUsed/>
    <w:qFormat/>
    <w:rsid w:val="005F2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4</Pages>
  <Words>183</Words>
  <Characters>1048</Characters>
  <Application>Microsoft Office Word</Application>
  <DocSecurity>0</DocSecurity>
  <Lines>8</Lines>
  <Paragraphs>2</Paragraphs>
  <ScaleCrop>false</ScaleCrop>
  <Company>Sky123.Org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Windows User</cp:lastModifiedBy>
  <cp:revision>64</cp:revision>
  <dcterms:created xsi:type="dcterms:W3CDTF">2021-08-20T06:47:00Z</dcterms:created>
  <dcterms:modified xsi:type="dcterms:W3CDTF">2024-07-01T08:44:00Z</dcterms:modified>
</cp:coreProperties>
</file>