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郑州市教育局直属学校公开招聘</w:t>
      </w:r>
    </w:p>
    <w:p>
      <w:pPr>
        <w:pStyle w:val="6"/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优秀</w:t>
      </w:r>
      <w:r>
        <w:rPr>
          <w:rFonts w:hint="default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正校级领导干部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报名表</w:t>
      </w:r>
      <w:bookmarkEnd w:id="0"/>
    </w:p>
    <w:p>
      <w:pPr>
        <w:pStyle w:val="6"/>
        <w:jc w:val="center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tbl>
      <w:tblPr>
        <w:tblStyle w:val="4"/>
        <w:tblW w:w="100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96"/>
        <w:gridCol w:w="345"/>
        <w:gridCol w:w="974"/>
        <w:gridCol w:w="1015"/>
        <w:gridCol w:w="721"/>
        <w:gridCol w:w="192"/>
        <w:gridCol w:w="863"/>
        <w:gridCol w:w="982"/>
        <w:gridCol w:w="267"/>
        <w:gridCol w:w="716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wordWrap/>
              <w:adjustRightInd/>
              <w:snapToGrid w:val="0"/>
              <w:spacing w:line="240" w:lineRule="auto"/>
              <w:ind w:left="0" w:leftChars="0" w:right="0" w:firstLine="120" w:firstLineChars="5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201" w:type="dxa"/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01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25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19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任正校级时间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现任正校级时间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现工作单位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 机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</w:t>
            </w:r>
          </w:p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6" w:hRule="atLeas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、</w:t>
            </w:r>
            <w:r>
              <w:rPr>
                <w:rFonts w:hint="eastAsia" w:eastAsia="仿宋_GB2312"/>
                <w:bCs/>
                <w:sz w:val="24"/>
                <w:szCs w:val="30"/>
              </w:rPr>
              <w:t>工作经历（自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大学</w:t>
            </w:r>
            <w:r>
              <w:rPr>
                <w:rFonts w:hint="eastAsia" w:eastAsia="仿宋_GB2312"/>
                <w:bCs/>
                <w:sz w:val="24"/>
                <w:szCs w:val="30"/>
              </w:rPr>
              <w:t>起填写）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bottom w:val="single" w:color="auto" w:sz="6" w:space="0"/>
            </w:tcBorders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0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工作业绩</w:t>
            </w:r>
          </w:p>
        </w:tc>
        <w:tc>
          <w:tcPr>
            <w:tcW w:w="8887" w:type="dxa"/>
            <w:gridSpan w:val="11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pStyle w:val="3"/>
              <w:spacing w:line="260" w:lineRule="exact"/>
              <w:rPr>
                <w:rFonts w:hint="eastAsia"/>
                <w:bCs w:val="0"/>
              </w:rPr>
            </w:pPr>
          </w:p>
          <w:p>
            <w:pPr>
              <w:pStyle w:val="3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3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3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1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pStyle w:val="3"/>
              <w:spacing w:line="260" w:lineRule="exact"/>
              <w:rPr>
                <w:rFonts w:hint="eastAsia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审核意见</w:t>
            </w:r>
          </w:p>
        </w:tc>
        <w:tc>
          <w:tcPr>
            <w:tcW w:w="4443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pStyle w:val="3"/>
              <w:spacing w:line="260" w:lineRule="exact"/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</w:pPr>
          </w:p>
          <w:p>
            <w:pPr>
              <w:pStyle w:val="3"/>
              <w:spacing w:line="260" w:lineRule="exact"/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  <w:t>所在地教育行政部门</w:t>
            </w:r>
          </w:p>
          <w:p>
            <w:pPr>
              <w:pStyle w:val="3"/>
              <w:spacing w:line="260" w:lineRule="exact"/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  <w:t>审   核   意    见</w:t>
            </w:r>
          </w:p>
          <w:p>
            <w:pPr>
              <w:pStyle w:val="3"/>
              <w:spacing w:line="260" w:lineRule="exact"/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</w:pPr>
          </w:p>
        </w:tc>
        <w:tc>
          <w:tcPr>
            <w:tcW w:w="4444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  <w:t>审核单位</w:t>
            </w:r>
          </w:p>
          <w:p>
            <w:pPr>
              <w:pStyle w:val="3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Cs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 w:val="0"/>
                <w:lang w:eastAsia="zh-CN"/>
              </w:rPr>
              <w:t>见</w:t>
            </w:r>
          </w:p>
        </w:tc>
      </w:tr>
    </w:tbl>
    <w:p>
      <w:pPr>
        <w:widowControl w:val="0"/>
        <w:wordWrap/>
        <w:adjustRightInd/>
        <w:snapToGrid/>
        <w:spacing w:beforeLines="5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 xml:space="preserve"> 1</w:t>
      </w:r>
      <w:r>
        <w:rPr>
          <w:rFonts w:hint="default"/>
          <w:b w:val="0"/>
          <w:bCs w:val="0"/>
          <w:sz w:val="21"/>
          <w:szCs w:val="21"/>
          <w:lang w:eastAsia="zh-CN"/>
        </w:rPr>
        <w:t>.</w:t>
      </w:r>
      <w:r>
        <w:rPr>
          <w:rFonts w:hint="eastAsia"/>
          <w:b w:val="0"/>
          <w:bCs w:val="0"/>
          <w:sz w:val="21"/>
          <w:szCs w:val="21"/>
          <w:lang w:eastAsia="zh-CN"/>
        </w:rPr>
        <w:t>本表（一式二份）打印后，需用钢笔或黑色签字笔手工填写，不得提交打印稿，并粘贴本人近期一寸彩色照片。2</w:t>
      </w:r>
      <w:r>
        <w:rPr>
          <w:rFonts w:hint="default"/>
          <w:b w:val="0"/>
          <w:bCs w:val="0"/>
          <w:sz w:val="21"/>
          <w:szCs w:val="21"/>
          <w:lang w:eastAsia="zh-CN"/>
        </w:rPr>
        <w:t>.</w:t>
      </w:r>
      <w:r>
        <w:rPr>
          <w:rFonts w:hint="eastAsia"/>
          <w:b w:val="0"/>
          <w:bCs w:val="0"/>
          <w:sz w:val="21"/>
          <w:szCs w:val="21"/>
          <w:lang w:eastAsia="zh-CN"/>
        </w:rPr>
        <w:t>审核未通过的审核人要注明未通过原因。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MyYzI2OWUyZDE3YjE5MTdiZWI3NjE1YTBkZTUifQ=="/>
  </w:docVars>
  <w:rsids>
    <w:rsidRoot w:val="5D4F780C"/>
    <w:rsid w:val="5D4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customStyle="1" w:styleId="6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2024-07-03T09:44:00Z</dcterms:created>
  <dc:creator>暗香 </dc:creator>
  <cp:lastModifiedBy>暗香 </cp:lastModifiedBy>
  <dcterms:modified xsi:type="dcterms:W3CDTF">2024-07-03T09:45:16Z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C88A7511DA724E9491232081573DD132_11</vt:lpwstr>
  </property>
</Properties>
</file>