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 w:val="0"/>
          <w:kern w:val="2"/>
          <w:sz w:val="36"/>
          <w:szCs w:val="36"/>
          <w:lang w:val="en-US" w:eastAsia="zh-CN" w:bidi="ar-SA"/>
        </w:rPr>
        <w:t>巫溪县住房和城乡建设委员会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Cs w:val="0"/>
          <w:kern w:val="2"/>
          <w:sz w:val="36"/>
          <w:szCs w:val="36"/>
          <w:lang w:val="zh-CN" w:eastAsia="zh-CN" w:bidi="ar-SA"/>
        </w:rPr>
        <w:t>巫溪县公安局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 w:val="0"/>
          <w:kern w:val="2"/>
          <w:sz w:val="36"/>
          <w:szCs w:val="36"/>
          <w:lang w:val="en-US" w:eastAsia="zh-CN" w:bidi="ar-SA"/>
        </w:rPr>
        <w:t>巫溪县城市建设（集团）有限公司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zh-CN" w:eastAsia="zh-CN" w:bidi="ar-SA"/>
        </w:rPr>
        <w:t>巫镇高速入城连接道（B线）二标段桥梁工程绕城路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占道施工期间实行交通管制的通告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巫镇高速入城连接道（B线）工程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位于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重庆市巫溪县城北侧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日开工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因施工需要，需对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绕城路与B线上跨桥连接路段实行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道施工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为确保施工和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车辆通行安全，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道施工区域和车辆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、行人通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方式通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一、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占道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施工期限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日6:00~202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二、占道施工位置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B线上跨桥在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重庆市巫溪县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宁河街道办事处白鹅社区辖区，位于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赵家坝老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城北侧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城西路与绕城路交叉路口附近。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占道施工交通组织方式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占用绕城路临坎一侧路面封闭施工，施工区域内禁止车辆、行人通行；在施工路段两端安全位置处各设一个安全值守点，指挥车辆交替单向通行；行人观察通行或择道安全通行。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占道施工期间，施工路段需要多次临时断道施工，需从绕城路通行的车辆，请择道通行，具体断道时间及交通通行方式另行通告。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四、安全管理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施工期间，安排专人 24小时轮流值守，引导车辆行人安全通行，严禁车辆及行人擅自进入封闭施工区域，违者后果自负。对不服从现场管理人员指挥、强行驶入和寻衅滋事的，由公安机关依法处理。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特此公告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巫溪县住房和城乡     巫溪县公安局     巫溪县城市建设（集团）有限公司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建设委员会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 xml:space="preserve">         二O二四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年六月二十一日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附件：巫溪县绕城路占道施工位置示意图</w:t>
      </w: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981700" cy="3523615"/>
            <wp:effectExtent l="0" t="0" r="0" b="635"/>
            <wp:docPr id="2" name="图片 2" descr="6129d5e0d423beeaff10fe7bef2c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29d5e0d423beeaff10fe7bef2c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03" w:right="1236" w:bottom="1157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ZjU1MDNkMzZlOGUxZjQyZTM2NGQyNjMxNmMxZWEifQ=="/>
  </w:docVars>
  <w:rsids>
    <w:rsidRoot w:val="3ED16025"/>
    <w:rsid w:val="12A25E4B"/>
    <w:rsid w:val="212D17A9"/>
    <w:rsid w:val="21F7637A"/>
    <w:rsid w:val="258B117B"/>
    <w:rsid w:val="2F2F55AF"/>
    <w:rsid w:val="3342644A"/>
    <w:rsid w:val="3ED16025"/>
    <w:rsid w:val="3F8D0D14"/>
    <w:rsid w:val="477054C4"/>
    <w:rsid w:val="51775F9F"/>
    <w:rsid w:val="520001AD"/>
    <w:rsid w:val="5669282B"/>
    <w:rsid w:val="65D22E3A"/>
    <w:rsid w:val="693715DC"/>
    <w:rsid w:val="6DE00E35"/>
    <w:rsid w:val="6FFD3FBC"/>
    <w:rsid w:val="721A1459"/>
    <w:rsid w:val="7C630EA1"/>
    <w:rsid w:val="7FF45FAD"/>
    <w:rsid w:val="FF57C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index 8"/>
    <w:basedOn w:val="1"/>
    <w:next w:val="1"/>
    <w:qFormat/>
    <w:uiPriority w:val="99"/>
    <w:pPr>
      <w:ind w:left="1400" w:leftChars="14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Body Text First Indent 2"/>
    <w:basedOn w:val="4"/>
    <w:qFormat/>
    <w:uiPriority w:val="0"/>
    <w:pPr>
      <w:spacing w:line="240" w:lineRule="auto"/>
      <w:ind w:left="420" w:leftChars="200" w:firstLine="420" w:firstLineChars="2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594</Characters>
  <Lines>0</Lines>
  <Paragraphs>0</Paragraphs>
  <TotalTime>0</TotalTime>
  <ScaleCrop>false</ScaleCrop>
  <LinksUpToDate>false</LinksUpToDate>
  <CharactersWithSpaces>643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2024-04-01T13:10:00Z</dcterms:created>
  <dc:creator>刘雯</dc:creator>
  <cp:lastModifiedBy>GreatWall</cp:lastModifiedBy>
  <cp:lastPrinted>2024-06-17T10:01:00Z</cp:lastPrinted>
  <dcterms:modified xsi:type="dcterms:W3CDTF">2024-07-03T16:57:31Z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303021129B6A467ABF146F4926A9F18F_13</vt:lpwstr>
  </property>
</Properties>
</file>