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福建省福州财政金融职业中专学校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应聘人员登记表</w:t>
      </w:r>
      <w:bookmarkEnd w:id="0"/>
    </w:p>
    <w:tbl>
      <w:tblPr>
        <w:tblStyle w:val="3"/>
        <w:tblW w:w="9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85"/>
        <w:gridCol w:w="1092"/>
        <w:gridCol w:w="888"/>
        <w:gridCol w:w="852"/>
        <w:gridCol w:w="1162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0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打印或粘贴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专业技术职称及评定时间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既往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病史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DdiZjJkZDAxMjU4ZjU3NGQ0MjcxMzdhZGM4ZTEifQ=="/>
  </w:docVars>
  <w:rsids>
    <w:rsidRoot w:val="26710AA5"/>
    <w:rsid w:val="267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2024-07-01T13:14:00Z</dcterms:created>
  <dc:creator>一树花开°’</dc:creator>
  <cp:lastModifiedBy>一树花开°’</cp:lastModifiedBy>
  <dcterms:modified xsi:type="dcterms:W3CDTF">2024-07-01T13:20:48Z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9BE51C86BCA44EBB837ADB22920AE9F8_11</vt:lpwstr>
  </property>
</Properties>
</file>