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六合区</w:t>
      </w:r>
      <w:r>
        <w:rPr>
          <w:rFonts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</w:rPr>
        <w:t>4年学校教师选调申报表</w:t>
      </w:r>
    </w:p>
    <w:p>
      <w:pPr>
        <w:spacing w:before="156" w:beforeLines="50" w:after="156" w:afterLines="50"/>
        <w:jc w:val="right"/>
        <w:rPr>
          <w:rFonts w:ascii="宋体"/>
          <w:sz w:val="24"/>
        </w:rPr>
      </w:pP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4年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4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59"/>
        <w:gridCol w:w="1384"/>
        <w:gridCol w:w="1260"/>
        <w:gridCol w:w="180"/>
        <w:gridCol w:w="720"/>
        <w:gridCol w:w="360"/>
        <w:gridCol w:w="540"/>
        <w:gridCol w:w="180"/>
        <w:gridCol w:w="540"/>
        <w:gridCol w:w="1080"/>
        <w:gridCol w:w="956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职务及任职时间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职称及聘用时间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现工作学校及工作时间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拟流入学校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885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教育教学业 绩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  <w:tc>
          <w:tcPr>
            <w:tcW w:w="3903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中心学校意见</w:t>
            </w:r>
          </w:p>
        </w:tc>
        <w:tc>
          <w:tcPr>
            <w:tcW w:w="3676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申请选调的教师只填写表上的个人信息，按时发送到指定邮箱，学校意见不填。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88" w:left="1588" w:header="851" w:footer="1418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GQ2YjQ2Y2ExZTZiMjg3MzQ2YjRhYWU3NzVkZGIifQ=="/>
  </w:docVars>
  <w:rsids>
    <w:rsidRoot w:val="00000000"/>
    <w:rsid w:val="1F7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2024-07-05T09:43:58Z</dcterms:created>
  <dc:creator>86189</dc:creator>
  <cp:lastModifiedBy>丕霹</cp:lastModifiedBy>
  <dcterms:modified xsi:type="dcterms:W3CDTF">2024-07-05T09:44:16Z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5444B33260C74BB2AB6D35186F4C5CE4_12</vt:lpwstr>
  </property>
</Properties>
</file>