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 xml:space="preserve">编号（由工作人员填写）：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栾川县2024年研究生学历人才引进面试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资格确认单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（盖章有效）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姓    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（考生自填）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身份证号（考生自填）：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报考岗位代码（考生自填）：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审核意见（由工作人员填写）：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栾川县专家人才服务中心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2024年7月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2NmZlYTFiYThjYjc5OTYxZGUwOGQ1YzdhODY4MTEifQ=="/>
  </w:docVars>
  <w:rsids>
    <w:rsidRoot w:val="31BF554C"/>
    <w:rsid w:val="31BF554C"/>
    <w:rsid w:val="608F094F"/>
    <w:rsid w:val="667A3A8F"/>
    <w:rsid w:val="67A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107</Characters>
  <Lines>0</Lines>
  <Paragraphs>0</Paragraphs>
  <TotalTime>29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2024-07-03T01:42:00Z</dcterms:created>
  <dc:creator>中等意思吧</dc:creator>
  <cp:lastModifiedBy>中等意思吧</cp:lastModifiedBy>
  <cp:lastPrinted>2024-07-03T01:53:00Z</cp:lastPrinted>
  <dcterms:modified xsi:type="dcterms:W3CDTF">2024-07-05T02:03:39Z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5A9F295E5AB24EE5AD67AC2FF471260C_11</vt:lpwstr>
  </property>
</Properties>
</file>