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after="100" w:afterLines="0" w:afterAutospacing="1" w:line="60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公安机关录用人民警察体能测评项目</w:t>
      </w:r>
    </w:p>
    <w:p>
      <w:pPr>
        <w:widowControl/>
        <w:spacing w:before="100" w:beforeLines="0" w:beforeAutospacing="1" w:after="100" w:afterLines="0" w:afterAutospacing="1" w:line="600" w:lineRule="atLeast"/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和标准（暂行）</w:t>
      </w:r>
    </w:p>
    <w:p>
      <w:pPr>
        <w:widowControl/>
        <w:spacing w:before="156" w:beforeLines="0" w:after="100" w:afterLines="0" w:afterAutospacing="1" w:line="580" w:lineRule="atLeast"/>
        <w:ind w:firstLine="64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</w:rPr>
        <w:t>一、男子组</w:t>
      </w:r>
    </w:p>
    <w:tbl>
      <w:tblPr>
        <w:tblStyle w:val="2"/>
        <w:tblW w:w="8337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6"/>
        <w:gridCol w:w="2726"/>
        <w:gridCol w:w="28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≤13″1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≤13″4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≤4′25″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≤4′35″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≥265厘米</w:t>
            </w:r>
          </w:p>
        </w:tc>
      </w:tr>
    </w:tbl>
    <w:p>
      <w:pPr>
        <w:widowControl/>
        <w:spacing w:before="156" w:beforeLines="0" w:after="100" w:afterLines="0" w:afterAutospacing="1" w:line="580" w:lineRule="atLeast"/>
        <w:ind w:firstLine="64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</w:rPr>
        <w:t>二、女子组</w:t>
      </w:r>
    </w:p>
    <w:tbl>
      <w:tblPr>
        <w:tblStyle w:val="2"/>
        <w:tblW w:w="8292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2770"/>
        <w:gridCol w:w="27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10米X4往返跑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≤14″1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≤14″4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≤4′20″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≤4′30″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≥230厘米</w:t>
            </w:r>
          </w:p>
        </w:tc>
      </w:tr>
    </w:tbl>
    <w:p>
      <w:pPr>
        <w:widowControl/>
        <w:spacing w:before="100" w:beforeLines="0" w:beforeAutospacing="1" w:after="100" w:afterLines="0" w:afterAutospacing="1" w:line="60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43EE3"/>
    <w:rsid w:val="2DD43EE3"/>
    <w:rsid w:val="34386DCD"/>
    <w:rsid w:val="68C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2021-05-27T13:58:00Z</dcterms:created>
  <dc:creator>罗玲</dc:creator>
  <cp:lastModifiedBy>Administrator</cp:lastModifiedBy>
  <dcterms:modified xsi:type="dcterms:W3CDTF">2021-05-27T14:25:51Z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