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88" w:type="dxa"/>
        <w:tblInd w:w="-25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8"/>
        <w:gridCol w:w="1720"/>
      </w:tblGrid>
      <w:tr w14:paraId="3EFE56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368" w:type="dxa"/>
            <w:noWrap w:val="0"/>
            <w:vAlign w:val="center"/>
          </w:tcPr>
          <w:p w14:paraId="0FD7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黑体" w:eastAsia="黑体"/>
                <w:b/>
                <w:color w:val="FF0000"/>
                <w:sz w:val="110"/>
                <w:szCs w:val="11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color w:val="FF0000"/>
                <w:w w:val="60"/>
                <w:sz w:val="110"/>
                <w:szCs w:val="110"/>
              </w:rPr>
              <w:t>长汀县教育局</w:t>
            </w:r>
          </w:p>
        </w:tc>
        <w:tc>
          <w:tcPr>
            <w:tcW w:w="1720" w:type="dxa"/>
            <w:vMerge w:val="restart"/>
            <w:noWrap w:val="0"/>
            <w:vAlign w:val="center"/>
          </w:tcPr>
          <w:p w14:paraId="5E94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FF0000"/>
                <w:w w:val="66"/>
                <w:sz w:val="72"/>
                <w:szCs w:val="7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color w:val="FF0000"/>
                <w:w w:val="66"/>
                <w:sz w:val="112"/>
                <w:szCs w:val="112"/>
              </w:rPr>
              <w:t>文件</w:t>
            </w:r>
          </w:p>
        </w:tc>
      </w:tr>
      <w:tr w14:paraId="2B5651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368" w:type="dxa"/>
            <w:noWrap w:val="0"/>
            <w:vAlign w:val="center"/>
          </w:tcPr>
          <w:p w14:paraId="76E8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黑体" w:eastAsia="黑体"/>
                <w:b/>
                <w:color w:val="FF0000"/>
                <w:sz w:val="110"/>
                <w:szCs w:val="110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color w:val="FF0000"/>
                <w:spacing w:val="-62"/>
                <w:w w:val="60"/>
                <w:sz w:val="110"/>
                <w:szCs w:val="110"/>
              </w:rPr>
              <w:t>长汀县人力资源和社会保障局</w:t>
            </w:r>
          </w:p>
        </w:tc>
        <w:tc>
          <w:tcPr>
            <w:tcW w:w="1720" w:type="dxa"/>
            <w:vMerge w:val="continue"/>
            <w:noWrap w:val="0"/>
            <w:vAlign w:val="center"/>
          </w:tcPr>
          <w:p w14:paraId="350F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仿宋_GB2312" w:eastAsia="仿宋_GB2312"/>
                <w:b/>
                <w:color w:val="FF0000"/>
                <w:sz w:val="36"/>
                <w:szCs w:val="36"/>
              </w:rPr>
            </w:pPr>
          </w:p>
        </w:tc>
      </w:tr>
    </w:tbl>
    <w:p w14:paraId="0F796135">
      <w:pPr>
        <w:jc w:val="center"/>
        <w:rPr>
          <w:rFonts w:hint="eastAsia"/>
          <w:sz w:val="44"/>
          <w:szCs w:val="52"/>
        </w:rPr>
      </w:pPr>
    </w:p>
    <w:p w14:paraId="1AB41697">
      <w:pPr>
        <w:jc w:val="center"/>
        <w:rPr>
          <w:rFonts w:hint="eastAsia"/>
          <w:sz w:val="44"/>
          <w:szCs w:val="52"/>
        </w:rPr>
      </w:pPr>
      <w:r>
        <w:rPr>
          <w:rFonts w:hint="eastAsia" w:ascii="仿宋_GB2312" w:eastAsia="仿宋_GB2312"/>
          <w:sz w:val="32"/>
          <w:szCs w:val="32"/>
        </w:rPr>
        <w:t>汀教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2F954CF5">
      <w:pPr>
        <w:jc w:val="center"/>
        <w:rPr>
          <w:rFonts w:hint="eastAsia"/>
          <w:sz w:val="44"/>
          <w:szCs w:val="52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14605</wp:posOffset>
                </wp:positionV>
                <wp:extent cx="5934075" cy="0"/>
                <wp:effectExtent l="0" t="19050" r="9525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1.15pt;height:0pt;width:467.25pt;z-index:251659264;mso-width-relative:page;mso-height-relative:page;" filled="f" stroked="t" coordsize="21600,21600" o:gfxdata="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GMrr1wAAAAYBAAAPAAAAAAAAAAEAIAAAACIAAABkcnMvZG93bnJl&#10;di54bWxQSwECFAAUAAAACACHTuJAlSZPT/4BAADzAwAADgAAAAAAAAABACAAAAAm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FB0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2024年长汀县引进教育类人才及校园</w:t>
      </w:r>
    </w:p>
    <w:p w14:paraId="15A54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专项公开招聘中小学新任教师</w:t>
      </w:r>
    </w:p>
    <w:p w14:paraId="024B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递补体检考核对象公告</w:t>
      </w:r>
    </w:p>
    <w:p w14:paraId="7C156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202E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根据《2024年长汀县校园专项公开招聘中小学新任教师公告》（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汀教人〔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文件精神，对未按时签订三方就业协议的2人、未取得教师资格证的1人，书面申请解除三方就业协议的初中地理岗位1人、高中思想政治岗位1人、初中语文岗位1人、初中英语岗位1人、初中历史岗位1人等8人，取消其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体检考核资格，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由该岗位符合报考条件且成绩合格的后一位考生递补（递补只限一次）。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各递补体检考核对象，在公告发布之日起5日内与长汀县教育局签订三方就业协议书，逾期视为自愿放弃递补资格。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具体情况见附件。</w:t>
      </w:r>
    </w:p>
    <w:p w14:paraId="7081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根据《2024年长汀县引进教育类人才公告》（汀教人〔2024〕4号）文件精神，对书面申请解除三方协议的高中生物岗位1人，取消体检考核资格。</w:t>
      </w:r>
    </w:p>
    <w:p w14:paraId="3ABD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</w:p>
    <w:p w14:paraId="30EF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2024年长汀县专项公开招聘新任教师递补体检考核名单</w:t>
      </w:r>
    </w:p>
    <w:p w14:paraId="4FC1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p w14:paraId="68A5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p w14:paraId="0C1C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福建省长汀县教育局         长汀县人力资源和社会保障局</w:t>
      </w:r>
    </w:p>
    <w:p w14:paraId="17B73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                             2024年7月10日</w:t>
      </w:r>
    </w:p>
    <w:p w14:paraId="10E671A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bookmarkEnd w:id="0"/>
    <w:p w14:paraId="016A4D3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0A4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2024年长汀县专项公开招聘新任教师</w:t>
      </w:r>
    </w:p>
    <w:p w14:paraId="539A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递补体检考核名单</w:t>
      </w:r>
    </w:p>
    <w:tbl>
      <w:tblPr>
        <w:tblStyle w:val="5"/>
        <w:tblpPr w:leftFromText="180" w:rightFromText="180" w:vertAnchor="text" w:horzAnchor="page" w:tblpXSpec="center" w:tblpY="940"/>
        <w:tblOverlap w:val="never"/>
        <w:tblW w:w="9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56"/>
        <w:gridCol w:w="926"/>
        <w:gridCol w:w="491"/>
        <w:gridCol w:w="736"/>
        <w:gridCol w:w="1540"/>
        <w:gridCol w:w="972"/>
        <w:gridCol w:w="756"/>
        <w:gridCol w:w="804"/>
        <w:gridCol w:w="960"/>
        <w:gridCol w:w="1208"/>
      </w:tblGrid>
      <w:tr w14:paraId="665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放弃岗位情况</w:t>
            </w:r>
          </w:p>
        </w:tc>
        <w:tc>
          <w:tcPr>
            <w:tcW w:w="4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递补岗位情况</w:t>
            </w:r>
          </w:p>
        </w:tc>
      </w:tr>
      <w:tr w14:paraId="25DC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79F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面试成绩排名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E0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初中历史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E3A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曹心怡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BB9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校园招聘未按时现场资格确认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FAC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杨洋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6B0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B9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7BA4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高中数学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47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张艺琳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007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CBB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饶深丰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9AE7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DF1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79.76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EBE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68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校园招聘弃权递补</w:t>
            </w:r>
          </w:p>
        </w:tc>
      </w:tr>
      <w:tr w14:paraId="2D78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D3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53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78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梁梦珍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877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0DF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79.56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82A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D4E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5E2A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初中物理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6F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张春吉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87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未能取得教师资格证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9CA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林志坤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DE5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C8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406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6EE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校园招聘弃权递补</w:t>
            </w:r>
          </w:p>
        </w:tc>
      </w:tr>
      <w:tr w14:paraId="3D48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初中地理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098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巫方怡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1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593C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8B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刘锦芳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1A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ED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72.21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DF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E2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1E8C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高中政治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4A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邓秀华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73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0A3C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F40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杨慧敏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1009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8C60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76.66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DAE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52B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校园招聘弃权递补</w:t>
            </w:r>
          </w:p>
        </w:tc>
      </w:tr>
      <w:tr w14:paraId="2826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初中语文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E3D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赖嘉芸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B8F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09B6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EE9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蓝何静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C65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4177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83.94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095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715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校园招聘弃权递补</w:t>
            </w:r>
          </w:p>
        </w:tc>
      </w:tr>
      <w:tr w14:paraId="3733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A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9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64F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陈丹丹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B3F5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CAC5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83.88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FEF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5B0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2A4F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初中英语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36B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温敏婷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EDD7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4F8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A0B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陈小华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47A4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E40B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82.41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451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44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15E1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初中历史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123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张惠英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D2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214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FD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钟德龙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198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6AA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CE9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E6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校园招聘</w:t>
            </w:r>
          </w:p>
        </w:tc>
      </w:tr>
      <w:tr w14:paraId="1C7D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高中生物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F3E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邓雨汶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9E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人才引进</w:t>
            </w:r>
          </w:p>
          <w:p w14:paraId="7718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书面申请解除</w:t>
            </w:r>
          </w:p>
          <w:p w14:paraId="2BFE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三方就业协议</w:t>
            </w:r>
          </w:p>
        </w:tc>
        <w:tc>
          <w:tcPr>
            <w:tcW w:w="3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3A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无递补对象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E75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人才引进</w:t>
            </w:r>
          </w:p>
        </w:tc>
      </w:tr>
    </w:tbl>
    <w:p w14:paraId="6224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p w14:paraId="6F99A1B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1" w:rightFromText="181" w:horzAnchor="page" w:tblpXSpec="center" w:tblpYSpec="bottom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44D4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 w14:paraId="44641143"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抄送：县委人才办、县委编办，县财政局。</w:t>
            </w:r>
          </w:p>
        </w:tc>
      </w:tr>
      <w:tr w14:paraId="5BD7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4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noWrap w:val="0"/>
            <w:vAlign w:val="top"/>
          </w:tcPr>
          <w:p w14:paraId="5692FE3C"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福建省长汀县教育局                 2024年7月10日印发  </w:t>
            </w:r>
          </w:p>
        </w:tc>
      </w:tr>
    </w:tbl>
    <w:p w14:paraId="05355CE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33AEF4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30D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A0B3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A0B3A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TNjZmFhMGYxNGU1YWRiMGU1ZjlmMmQ1NjIxYmMifQ=="/>
  </w:docVars>
  <w:rsids>
    <w:rsidRoot w:val="00172A27"/>
    <w:rsid w:val="02E152EE"/>
    <w:rsid w:val="04E86B91"/>
    <w:rsid w:val="06C34AF2"/>
    <w:rsid w:val="086F339F"/>
    <w:rsid w:val="096C4FBD"/>
    <w:rsid w:val="0C026556"/>
    <w:rsid w:val="0F88337F"/>
    <w:rsid w:val="10C52B84"/>
    <w:rsid w:val="118502AA"/>
    <w:rsid w:val="12DF761F"/>
    <w:rsid w:val="13AF5D78"/>
    <w:rsid w:val="159C4750"/>
    <w:rsid w:val="15C80918"/>
    <w:rsid w:val="16A20B69"/>
    <w:rsid w:val="18027B0E"/>
    <w:rsid w:val="1C2D3321"/>
    <w:rsid w:val="1CDB7C4C"/>
    <w:rsid w:val="1D7F55C2"/>
    <w:rsid w:val="1E8C5CCB"/>
    <w:rsid w:val="217278BB"/>
    <w:rsid w:val="22787A37"/>
    <w:rsid w:val="264805E4"/>
    <w:rsid w:val="26565E43"/>
    <w:rsid w:val="26D31687"/>
    <w:rsid w:val="27DE70C2"/>
    <w:rsid w:val="28D45DBA"/>
    <w:rsid w:val="291F1817"/>
    <w:rsid w:val="29520C6E"/>
    <w:rsid w:val="2AC4051D"/>
    <w:rsid w:val="2EDA6AA7"/>
    <w:rsid w:val="2FF36A91"/>
    <w:rsid w:val="317A1341"/>
    <w:rsid w:val="32437E04"/>
    <w:rsid w:val="36897848"/>
    <w:rsid w:val="38D82138"/>
    <w:rsid w:val="38E27F47"/>
    <w:rsid w:val="3A3D516B"/>
    <w:rsid w:val="3C245FC6"/>
    <w:rsid w:val="42453D08"/>
    <w:rsid w:val="44143923"/>
    <w:rsid w:val="4588349D"/>
    <w:rsid w:val="48B61997"/>
    <w:rsid w:val="493E0981"/>
    <w:rsid w:val="4957464A"/>
    <w:rsid w:val="49A53698"/>
    <w:rsid w:val="49F418FD"/>
    <w:rsid w:val="4BF336C3"/>
    <w:rsid w:val="4C393985"/>
    <w:rsid w:val="4F2E400D"/>
    <w:rsid w:val="55AB50FD"/>
    <w:rsid w:val="59B44360"/>
    <w:rsid w:val="5A190546"/>
    <w:rsid w:val="5B7A6A86"/>
    <w:rsid w:val="5B9B2BA8"/>
    <w:rsid w:val="5CA96A3B"/>
    <w:rsid w:val="5D801FF3"/>
    <w:rsid w:val="5E275239"/>
    <w:rsid w:val="5F575314"/>
    <w:rsid w:val="5FE90493"/>
    <w:rsid w:val="60BD5461"/>
    <w:rsid w:val="60FB62B2"/>
    <w:rsid w:val="65390616"/>
    <w:rsid w:val="65657462"/>
    <w:rsid w:val="6580467E"/>
    <w:rsid w:val="6D1D1025"/>
    <w:rsid w:val="70273691"/>
    <w:rsid w:val="71D32D05"/>
    <w:rsid w:val="727D229A"/>
    <w:rsid w:val="73B06FFE"/>
    <w:rsid w:val="740F42BD"/>
    <w:rsid w:val="746E24AF"/>
    <w:rsid w:val="769767EC"/>
    <w:rsid w:val="78C737D0"/>
    <w:rsid w:val="78F2044F"/>
    <w:rsid w:val="79F3554F"/>
    <w:rsid w:val="7B321F83"/>
    <w:rsid w:val="7C386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913</Characters>
  <Lines>0</Lines>
  <Paragraphs>0</Paragraphs>
  <TotalTime>8</TotalTime>
  <ScaleCrop>false</ScaleCrop>
  <LinksUpToDate>false</LinksUpToDate>
  <CharactersWithSpaces>977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mjr</cp:lastModifiedBy>
  <cp:lastPrinted>2024-07-03T00:34:00Z</cp:lastPrinted>
  <dcterms:modified xsi:type="dcterms:W3CDTF">2024-07-10T09:52:19Z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510D8D8AC30D4B939A55F6A3CB3E80F6_13</vt:lpwstr>
  </property>
</Properties>
</file>