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eastAsia="zh-CN"/>
        </w:rPr>
        <w:t>抚州市地方政协工作研究中心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ascii="方正小标宋简体" w:hAnsi="宋体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en-US" w:eastAsia="zh-CN"/>
        </w:rPr>
        <w:t>见习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工作人员报名表</w:t>
      </w:r>
      <w:bookmarkEnd w:id="0"/>
    </w:p>
    <w:tbl>
      <w:tblPr>
        <w:tblStyle w:val="3"/>
        <w:tblW w:w="90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"/>
        <w:gridCol w:w="1026"/>
        <w:gridCol w:w="975"/>
        <w:gridCol w:w="403"/>
        <w:gridCol w:w="1545"/>
        <w:gridCol w:w="1455"/>
        <w:gridCol w:w="508"/>
        <w:gridCol w:w="17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    所在地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及专业</w:t>
            </w:r>
          </w:p>
        </w:tc>
        <w:tc>
          <w:tcPr>
            <w:tcW w:w="3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报名岗位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     地址</w:t>
            </w:r>
          </w:p>
        </w:tc>
        <w:tc>
          <w:tcPr>
            <w:tcW w:w="39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号码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76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7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3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76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9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本人承诺：本人上述填写内容和提供的相关依据真实，符合招聘公告的报名条件。如有不实，本人自愿放弃聘用资格并承担相应责任。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报考人（签名）：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 年    月    日</w:t>
            </w:r>
          </w:p>
        </w:tc>
      </w:tr>
    </w:tbl>
    <w:p>
      <w:pPr>
        <w:ind w:firstLine="560" w:firstLineChars="200"/>
      </w:pPr>
      <w:r>
        <w:rPr>
          <w:rFonts w:hint="eastAsia" w:ascii="楷体_GB2312" w:hAnsi="楷体_GB2312" w:eastAsia="楷体_GB2312" w:cs="楷体_GB2312"/>
          <w:sz w:val="28"/>
          <w:szCs w:val="28"/>
        </w:rPr>
        <w:t>以上内容须填写齐全。</w:t>
      </w: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C2B3F"/>
    <w:rsid w:val="6DC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2024-07-09T09:11:00Z</dcterms:created>
  <dc:creator>Administrator</dc:creator>
  <cp:lastModifiedBy>Administrator</cp:lastModifiedBy>
  <dcterms:modified xsi:type="dcterms:W3CDTF">2024-07-09T09:11:37Z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