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0"/>
        <w:jc w:val="distribute"/>
        <w:rPr>
          <w:rFonts w:hint="default" w:ascii="Times New Roman" w:hAnsi="Times New Roman" w:eastAsia="FZXBSJW--GB1-0" w:cs="Times New Roman"/>
          <w:b/>
          <w:bCs/>
          <w:color w:val="FF0000"/>
          <w:kern w:val="0"/>
          <w:sz w:val="43"/>
          <w:szCs w:val="43"/>
          <w:lang w:val="en-US" w:eastAsia="zh-CN"/>
        </w:rPr>
      </w:pPr>
      <w:r>
        <w:rPr>
          <w:rFonts w:hint="default" w:ascii="Times New Roman" w:hAnsi="Times New Roman" w:eastAsia="宋体" w:cs="Times New Roman"/>
          <w:b/>
          <w:bCs/>
          <w:color w:val="FF0000"/>
          <w:spacing w:val="-20"/>
          <w:kern w:val="2"/>
          <w:sz w:val="52"/>
          <w:szCs w:val="5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557530</wp:posOffset>
                </wp:positionV>
                <wp:extent cx="5781040" cy="12700"/>
                <wp:effectExtent l="0" t="28575" r="10160" b="34925"/>
                <wp:wrapNone/>
                <wp:docPr id="1" name="直接箭头连接符 1"/>
                <wp:cNvGraphicFramePr/>
                <a:graphic xmlns:a="http://schemas.openxmlformats.org/drawingml/2006/main">
                  <a:graphicData uri="http://schemas.microsoft.com/office/word/2010/wordprocessingShape">
                    <wps:wsp>
                      <wps:cNvCnPr/>
                      <wps:spPr>
                        <a:xfrm>
                          <a:off x="0" y="0"/>
                          <a:ext cx="5781040" cy="12700"/>
                        </a:xfrm>
                        <a:prstGeom prst="straightConnector1">
                          <a:avLst/>
                        </a:prstGeom>
                        <a:ln w="57150" cap="flat" cmpd="thickThin">
                          <a:solidFill>
                            <a:srgbClr val="FF0000"/>
                          </a:solidFill>
                          <a:prstDash val="solid"/>
                          <a:headEnd type="none" w="med" len="med"/>
                          <a:tailEnd type="none" w="med" len="med"/>
                        </a:ln>
                        <a:effectLst/>
                      </wps:spPr>
                      <wps:bodyPr upright="0"/>
                    </wps:wsp>
                  </a:graphicData>
                </a:graphic>
              </wp:anchor>
            </w:drawing>
          </mc:Choice>
          <mc:Fallback>
            <w:pict>
              <v:shape id="_x0000_s1026" o:spid="_x0000_s1026" o:spt="32" type="#_x0000_t32" style="position:absolute;left:0pt;margin-left:-1.1pt;margin-top:43.9pt;height:1pt;width:455.2pt;z-index:251659264;mso-width-relative:page;mso-height-relative:page;" filled="f" stroked="t" coordsize="21600,21600" o:gfxdata="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dyl1wAAAAgBAAAPAAAAAAAAAAEAIAAAACIAAABkcnMvZG93bnJldi54bWxQ&#10;SwECFAAUAAAACACHTuJAP83YUvgBAADDAwAADgAAAAAAAAABACAAAAAmAQAAZHJzL2Uyb0RvYy54&#10;bWxQSwUGAAAAAAYABgBZAQAAkAUAAAAA&#10;">
                <v:fill on="f" focussize="0,0"/>
                <v:stroke weight="4.5pt" color="#FF0000" linestyle="thickThin" joinstyle="round"/>
                <v:imagedata o:title=""/>
                <o:lock v:ext="edit" aspectratio="f"/>
              </v:shape>
            </w:pict>
          </mc:Fallback>
        </mc:AlternateContent>
      </w:r>
      <w:r>
        <w:rPr>
          <w:rFonts w:hint="eastAsia" w:ascii="Times New Roman" w:hAnsi="Times New Roman" w:cs="Times New Roman"/>
          <w:b/>
          <w:bCs/>
          <w:color w:val="FF0000"/>
          <w:spacing w:val="-20"/>
          <w:kern w:val="2"/>
          <w:sz w:val="52"/>
          <w:szCs w:val="52"/>
          <w:lang w:val="en-US" w:eastAsia="zh-CN" w:bidi="ar-SA"/>
        </w:rPr>
        <w:t>罗城仫佬族自治县农业机械化服务中</w:t>
      </w:r>
      <w:r>
        <w:rPr>
          <w:rFonts w:hint="eastAsia" w:ascii="Times New Roman" w:hAnsi="Times New Roman" w:cs="Times New Roman"/>
          <w:b/>
          <w:bCs/>
          <w:color w:val="FF0000"/>
          <w:kern w:val="2"/>
          <w:sz w:val="52"/>
          <w:szCs w:val="52"/>
          <w:lang w:val="en-US" w:eastAsia="zh-CN" w:bidi="ar-SA"/>
        </w:rPr>
        <w:t>心</w:t>
      </w:r>
    </w:p>
    <w:p>
      <w:pPr>
        <w:jc w:val="center"/>
        <w:rPr>
          <w:rFonts w:hint="default" w:ascii="Times New Roman" w:hAnsi="Times New Roman" w:eastAsia="黑体" w:cs="Times New Roman"/>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关于公开招募2024年罗城特聘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农机技术指导员的公告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为进一步推进</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w:t>
      </w:r>
      <w:r>
        <w:rPr>
          <w:rFonts w:hint="eastAsia" w:ascii="仿宋_GB2312" w:hAnsi="仿宋_GB2312" w:eastAsia="仿宋_GB2312" w:cs="仿宋_GB2312"/>
          <w:i w:val="0"/>
          <w:iCs w:val="0"/>
          <w:caps w:val="0"/>
          <w:color w:val="000000"/>
          <w:spacing w:val="0"/>
          <w:sz w:val="32"/>
          <w:szCs w:val="32"/>
          <w:shd w:val="clear" w:fill="FFFFFF"/>
        </w:rPr>
        <w:t>基层农技推广体系改革与建设，不断提高</w:t>
      </w:r>
      <w:r>
        <w:rPr>
          <w:rFonts w:hint="eastAsia" w:ascii="仿宋_GB2312" w:hAnsi="仿宋_GB2312" w:eastAsia="仿宋_GB2312" w:cs="仿宋_GB2312"/>
          <w:i w:val="0"/>
          <w:iCs w:val="0"/>
          <w:caps w:val="0"/>
          <w:color w:val="000000"/>
          <w:spacing w:val="0"/>
          <w:sz w:val="32"/>
          <w:szCs w:val="32"/>
          <w:shd w:val="clear" w:fill="FFFFFF"/>
          <w:lang w:eastAsia="zh-CN"/>
        </w:rPr>
        <w:t>基层农机化技术</w:t>
      </w:r>
      <w:r>
        <w:rPr>
          <w:rFonts w:hint="eastAsia" w:ascii="仿宋_GB2312" w:hAnsi="仿宋_GB2312" w:eastAsia="仿宋_GB2312" w:cs="仿宋_GB2312"/>
          <w:i w:val="0"/>
          <w:iCs w:val="0"/>
          <w:caps w:val="0"/>
          <w:color w:val="000000"/>
          <w:spacing w:val="0"/>
          <w:sz w:val="32"/>
          <w:szCs w:val="32"/>
          <w:shd w:val="clear" w:fill="FFFFFF"/>
        </w:rPr>
        <w:t>的</w:t>
      </w:r>
      <w:r>
        <w:rPr>
          <w:rFonts w:hint="eastAsia" w:ascii="仿宋_GB2312" w:hAnsi="仿宋_GB2312" w:eastAsia="仿宋_GB2312" w:cs="仿宋_GB2312"/>
          <w:i w:val="0"/>
          <w:iCs w:val="0"/>
          <w:caps w:val="0"/>
          <w:color w:val="000000"/>
          <w:spacing w:val="0"/>
          <w:sz w:val="32"/>
          <w:szCs w:val="32"/>
          <w:shd w:val="clear" w:fill="FFFFFF"/>
          <w:lang w:eastAsia="zh-CN"/>
        </w:rPr>
        <w:t>服务</w:t>
      </w:r>
      <w:r>
        <w:rPr>
          <w:rFonts w:hint="eastAsia" w:ascii="仿宋_GB2312" w:hAnsi="仿宋_GB2312" w:eastAsia="仿宋_GB2312" w:cs="仿宋_GB2312"/>
          <w:i w:val="0"/>
          <w:iCs w:val="0"/>
          <w:caps w:val="0"/>
          <w:color w:val="000000"/>
          <w:spacing w:val="0"/>
          <w:sz w:val="32"/>
          <w:szCs w:val="32"/>
          <w:shd w:val="clear" w:fill="FFFFFF"/>
        </w:rPr>
        <w:t>能力和水平，助力乡村振兴。根据</w:t>
      </w:r>
      <w:r>
        <w:rPr>
          <w:rFonts w:hint="eastAsia" w:ascii="仿宋_GB2312" w:hAnsi="仿宋_GB2312" w:eastAsia="仿宋_GB2312" w:cs="仿宋_GB2312"/>
          <w:b w:val="0"/>
          <w:bCs w:val="0"/>
          <w:i w:val="0"/>
          <w:iCs w:val="0"/>
          <w:caps w:val="0"/>
          <w:color w:val="000000"/>
          <w:spacing w:val="0"/>
          <w:sz w:val="32"/>
          <w:szCs w:val="32"/>
          <w:lang w:eastAsia="zh-CN"/>
        </w:rPr>
        <w:t>《罗城仫佬族自治县</w:t>
      </w:r>
      <w:r>
        <w:rPr>
          <w:rFonts w:hint="eastAsia" w:ascii="仿宋_GB2312" w:hAnsi="仿宋_GB2312" w:eastAsia="仿宋_GB2312" w:cs="仿宋_GB2312"/>
          <w:b w:val="0"/>
          <w:bCs w:val="0"/>
          <w:i w:val="0"/>
          <w:iCs w:val="0"/>
          <w:caps w:val="0"/>
          <w:color w:val="000000"/>
          <w:spacing w:val="0"/>
          <w:sz w:val="32"/>
          <w:szCs w:val="32"/>
          <w:lang w:val="en-US" w:eastAsia="zh-CN"/>
        </w:rPr>
        <w:t>农业机械化服务中心</w:t>
      </w:r>
      <w:r>
        <w:rPr>
          <w:rFonts w:hint="eastAsia" w:ascii="仿宋_GB2312" w:hAnsi="仿宋_GB2312" w:eastAsia="仿宋_GB2312" w:cs="仿宋_GB2312"/>
          <w:b w:val="0"/>
          <w:bCs w:val="0"/>
          <w:i w:val="0"/>
          <w:iCs w:val="0"/>
          <w:caps w:val="0"/>
          <w:color w:val="000000"/>
          <w:spacing w:val="0"/>
          <w:sz w:val="32"/>
          <w:szCs w:val="32"/>
          <w:lang w:eastAsia="zh-CN"/>
        </w:rPr>
        <w:t>关于印发</w:t>
      </w:r>
      <w:r>
        <w:rPr>
          <w:rFonts w:hint="eastAsia" w:ascii="仿宋_GB2312" w:hAnsi="仿宋_GB2312" w:eastAsia="仿宋_GB2312" w:cs="仿宋_GB2312"/>
          <w:b w:val="0"/>
          <w:bCs w:val="0"/>
          <w:i w:val="0"/>
          <w:iCs w:val="0"/>
          <w:caps w:val="0"/>
          <w:color w:val="000000"/>
          <w:spacing w:val="0"/>
          <w:sz w:val="32"/>
          <w:szCs w:val="32"/>
          <w:lang w:val="en-US" w:eastAsia="zh-CN"/>
        </w:rPr>
        <w:t>2024年罗城仫佬族自治县基层农技推广体系改革与建设补助项目实施方案（农机行业）的通知</w:t>
      </w:r>
      <w:r>
        <w:rPr>
          <w:rFonts w:hint="eastAsia" w:ascii="仿宋_GB2312" w:hAnsi="仿宋_GB2312" w:eastAsia="仿宋_GB2312" w:cs="仿宋_GB2312"/>
          <w:b w:val="0"/>
          <w:bCs w:val="0"/>
          <w:i w:val="0"/>
          <w:iCs w:val="0"/>
          <w:caps w:val="0"/>
          <w:color w:val="000000"/>
          <w:spacing w:val="0"/>
          <w:sz w:val="32"/>
          <w:szCs w:val="32"/>
          <w:lang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罗</w:t>
      </w:r>
      <w:r>
        <w:rPr>
          <w:rFonts w:hint="eastAsia" w:ascii="仿宋_GB2312" w:hAnsi="仿宋_GB2312" w:eastAsia="仿宋_GB2312" w:cs="仿宋_GB2312"/>
          <w:b w:val="0"/>
          <w:bCs w:val="0"/>
          <w:i w:val="0"/>
          <w:iCs w:val="0"/>
          <w:caps w:val="0"/>
          <w:color w:val="000000"/>
          <w:spacing w:val="0"/>
          <w:sz w:val="32"/>
          <w:szCs w:val="32"/>
          <w:lang w:eastAsia="zh-CN"/>
        </w:rPr>
        <w:t>农</w:t>
      </w:r>
      <w:r>
        <w:rPr>
          <w:rFonts w:hint="eastAsia" w:ascii="仿宋_GB2312" w:hAnsi="仿宋_GB2312" w:eastAsia="仿宋_GB2312" w:cs="仿宋_GB2312"/>
          <w:b w:val="0"/>
          <w:bCs w:val="0"/>
          <w:i w:val="0"/>
          <w:iCs w:val="0"/>
          <w:caps w:val="0"/>
          <w:color w:val="000000"/>
          <w:spacing w:val="0"/>
          <w:sz w:val="32"/>
          <w:szCs w:val="32"/>
          <w:lang w:val="en-US" w:eastAsia="zh-CN"/>
        </w:rPr>
        <w:t>机</w:t>
      </w:r>
      <w:r>
        <w:rPr>
          <w:rFonts w:hint="eastAsia" w:ascii="仿宋_GB2312" w:hAnsi="仿宋_GB2312" w:eastAsia="仿宋_GB2312" w:cs="仿宋_GB2312"/>
          <w:b w:val="0"/>
          <w:bCs w:val="0"/>
          <w:i w:val="0"/>
          <w:iCs w:val="0"/>
          <w:caps w:val="0"/>
          <w:color w:val="000000"/>
          <w:spacing w:val="0"/>
          <w:sz w:val="32"/>
          <w:szCs w:val="32"/>
          <w:lang w:eastAsia="zh-CN"/>
        </w:rPr>
        <w:t>发〔</w:t>
      </w:r>
      <w:r>
        <w:rPr>
          <w:rFonts w:hint="eastAsia" w:ascii="仿宋_GB2312" w:hAnsi="仿宋_GB2312" w:eastAsia="仿宋_GB2312" w:cs="仿宋_GB2312"/>
          <w:b w:val="0"/>
          <w:bCs w:val="0"/>
          <w:i w:val="0"/>
          <w:iCs w:val="0"/>
          <w:caps w:val="0"/>
          <w:color w:val="000000"/>
          <w:spacing w:val="0"/>
          <w:sz w:val="32"/>
          <w:szCs w:val="32"/>
          <w:lang w:val="en-US" w:eastAsia="zh-CN"/>
        </w:rPr>
        <w:t>2024〕3号</w:t>
      </w:r>
      <w:r>
        <w:rPr>
          <w:rFonts w:hint="eastAsia" w:ascii="仿宋_GB2312" w:hAnsi="仿宋_GB2312" w:eastAsia="仿宋_GB2312" w:cs="仿宋_GB2312"/>
          <w:b w:val="0"/>
          <w:bCs w:val="0"/>
          <w:i w:val="0"/>
          <w:iCs w:val="0"/>
          <w:caps w:val="0"/>
          <w:color w:val="000000"/>
          <w:spacing w:val="0"/>
          <w:sz w:val="32"/>
          <w:szCs w:val="32"/>
          <w:lang w:eastAsia="zh-CN"/>
        </w:rPr>
        <w:t>）文件精神</w:t>
      </w:r>
      <w:r>
        <w:rPr>
          <w:rFonts w:hint="eastAsia" w:ascii="仿宋_GB2312" w:hAnsi="仿宋_GB2312" w:eastAsia="仿宋_GB2312" w:cs="仿宋_GB2312"/>
          <w:i w:val="0"/>
          <w:iCs w:val="0"/>
          <w:caps w:val="0"/>
          <w:color w:val="000000"/>
          <w:spacing w:val="0"/>
          <w:sz w:val="32"/>
          <w:szCs w:val="32"/>
          <w:shd w:val="clear" w:fill="FFFFFF"/>
        </w:rPr>
        <w:t>，结合</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罗城仫佬族自治县农机化</w:t>
      </w:r>
      <w:r>
        <w:rPr>
          <w:rFonts w:hint="eastAsia" w:ascii="仿宋_GB2312" w:hAnsi="仿宋_GB2312" w:eastAsia="仿宋_GB2312" w:cs="仿宋_GB2312"/>
          <w:i w:val="0"/>
          <w:iCs w:val="0"/>
          <w:caps w:val="0"/>
          <w:color w:val="000000"/>
          <w:spacing w:val="0"/>
          <w:sz w:val="32"/>
          <w:szCs w:val="32"/>
          <w:shd w:val="clear" w:fill="FFFFFF"/>
        </w:rPr>
        <w:t>发展需要，决定在</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罗城仫佬族自治县区</w:t>
      </w:r>
      <w:r>
        <w:rPr>
          <w:rFonts w:hint="eastAsia" w:ascii="仿宋_GB2312" w:hAnsi="仿宋_GB2312" w:eastAsia="仿宋_GB2312" w:cs="仿宋_GB2312"/>
          <w:i w:val="0"/>
          <w:iCs w:val="0"/>
          <w:caps w:val="0"/>
          <w:color w:val="000000"/>
          <w:spacing w:val="0"/>
          <w:sz w:val="32"/>
          <w:szCs w:val="32"/>
          <w:shd w:val="clear" w:fill="FFFFFF"/>
        </w:rPr>
        <w:t>实施农</w:t>
      </w:r>
      <w:r>
        <w:rPr>
          <w:rFonts w:hint="eastAsia" w:ascii="仿宋_GB2312" w:hAnsi="仿宋_GB2312" w:eastAsia="仿宋_GB2312" w:cs="仿宋_GB2312"/>
          <w:i w:val="0"/>
          <w:iCs w:val="0"/>
          <w:caps w:val="0"/>
          <w:color w:val="000000"/>
          <w:spacing w:val="0"/>
          <w:sz w:val="32"/>
          <w:szCs w:val="32"/>
          <w:shd w:val="clear" w:fill="FFFFFF"/>
          <w:lang w:eastAsia="zh-CN"/>
        </w:rPr>
        <w:t>技</w:t>
      </w:r>
      <w:r>
        <w:rPr>
          <w:rFonts w:hint="eastAsia" w:ascii="仿宋_GB2312" w:hAnsi="仿宋_GB2312" w:eastAsia="仿宋_GB2312" w:cs="仿宋_GB2312"/>
          <w:i w:val="0"/>
          <w:iCs w:val="0"/>
          <w:caps w:val="0"/>
          <w:color w:val="000000"/>
          <w:spacing w:val="0"/>
          <w:sz w:val="32"/>
          <w:szCs w:val="32"/>
          <w:shd w:val="clear" w:fill="FFFFFF"/>
        </w:rPr>
        <w:t>推广服务特聘计划，现就有关事项公告如下：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　　</w:t>
      </w:r>
      <w:r>
        <w:rPr>
          <w:rFonts w:hint="eastAsia" w:ascii="黑体" w:hAnsi="黑体" w:eastAsia="黑体" w:cs="黑体"/>
          <w:b w:val="0"/>
          <w:bCs w:val="0"/>
          <w:i w:val="0"/>
          <w:iCs w:val="0"/>
          <w:caps w:val="0"/>
          <w:color w:val="000000"/>
          <w:spacing w:val="0"/>
          <w:sz w:val="32"/>
          <w:szCs w:val="32"/>
          <w:shd w:val="clear" w:fill="FFFFFF"/>
        </w:rPr>
        <w:t>一、招募人数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在全</w:t>
      </w:r>
      <w:r>
        <w:rPr>
          <w:rFonts w:hint="eastAsia" w:ascii="仿宋_GB2312" w:hAnsi="仿宋_GB2312" w:eastAsia="仿宋_GB2312" w:cs="仿宋_GB2312"/>
          <w:i w:val="0"/>
          <w:iCs w:val="0"/>
          <w:caps w:val="0"/>
          <w:color w:val="000000"/>
          <w:spacing w:val="0"/>
          <w:sz w:val="32"/>
          <w:szCs w:val="32"/>
          <w:shd w:val="clear" w:fill="FFFFFF"/>
          <w:lang w:val="en-US" w:eastAsia="zh-CN"/>
        </w:rPr>
        <w:t>县</w:t>
      </w:r>
      <w:r>
        <w:rPr>
          <w:rFonts w:hint="eastAsia" w:ascii="仿宋_GB2312" w:hAnsi="仿宋_GB2312" w:eastAsia="仿宋_GB2312" w:cs="仿宋_GB2312"/>
          <w:i w:val="0"/>
          <w:iCs w:val="0"/>
          <w:caps w:val="0"/>
          <w:color w:val="000000"/>
          <w:spacing w:val="0"/>
          <w:sz w:val="32"/>
          <w:szCs w:val="32"/>
          <w:shd w:val="clear" w:fill="FFFFFF"/>
        </w:rPr>
        <w:t>范围内，公开招募特聘</w:t>
      </w:r>
      <w:r>
        <w:rPr>
          <w:rFonts w:hint="eastAsia" w:ascii="仿宋_GB2312" w:hAnsi="仿宋_GB2312" w:eastAsia="仿宋_GB2312" w:cs="仿宋_GB2312"/>
          <w:i w:val="0"/>
          <w:iCs w:val="0"/>
          <w:caps w:val="0"/>
          <w:color w:val="000000"/>
          <w:spacing w:val="0"/>
          <w:sz w:val="32"/>
          <w:szCs w:val="32"/>
          <w:shd w:val="clear" w:fill="FFFFFF"/>
          <w:lang w:eastAsia="zh-CN"/>
        </w:rPr>
        <w:t>农机技术指导员</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shd w:val="clear" w:fill="FFFFFF"/>
        </w:rPr>
        <w:t>二、招募条件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（一）年龄25-55岁，</w:t>
      </w:r>
      <w:r>
        <w:rPr>
          <w:rFonts w:hint="eastAsia" w:ascii="仿宋_GB2312" w:hAnsi="仿宋_GB2312" w:eastAsia="仿宋_GB2312" w:cs="仿宋_GB2312"/>
          <w:i w:val="0"/>
          <w:iCs w:val="0"/>
          <w:caps w:val="0"/>
          <w:color w:val="000000"/>
          <w:spacing w:val="0"/>
          <w:sz w:val="32"/>
          <w:szCs w:val="32"/>
          <w:shd w:val="clear" w:fill="FFFFFF"/>
          <w:lang w:eastAsia="zh-CN"/>
        </w:rPr>
        <w:t>具备</w:t>
      </w:r>
      <w:r>
        <w:rPr>
          <w:rFonts w:hint="eastAsia" w:ascii="仿宋_GB2312" w:hAnsi="仿宋_GB2312" w:eastAsia="仿宋_GB2312" w:cs="仿宋_GB2312"/>
          <w:i w:val="0"/>
          <w:iCs w:val="0"/>
          <w:caps w:val="0"/>
          <w:color w:val="000000"/>
          <w:spacing w:val="0"/>
          <w:sz w:val="32"/>
          <w:szCs w:val="32"/>
          <w:shd w:val="clear" w:fill="FFFFFF"/>
        </w:rPr>
        <w:t>初中</w:t>
      </w:r>
      <w:r>
        <w:rPr>
          <w:rFonts w:hint="eastAsia" w:ascii="仿宋_GB2312" w:hAnsi="仿宋_GB2312" w:eastAsia="仿宋_GB2312" w:cs="仿宋_GB2312"/>
          <w:i w:val="0"/>
          <w:iCs w:val="0"/>
          <w:caps w:val="0"/>
          <w:color w:val="000000"/>
          <w:spacing w:val="0"/>
          <w:sz w:val="32"/>
          <w:szCs w:val="32"/>
          <w:shd w:val="clear" w:fill="FFFFFF"/>
          <w:lang w:eastAsia="zh-CN"/>
        </w:rPr>
        <w:t>及</w:t>
      </w:r>
      <w:r>
        <w:rPr>
          <w:rFonts w:hint="eastAsia" w:ascii="仿宋_GB2312" w:hAnsi="仿宋_GB2312" w:eastAsia="仿宋_GB2312" w:cs="仿宋_GB2312"/>
          <w:i w:val="0"/>
          <w:iCs w:val="0"/>
          <w:caps w:val="0"/>
          <w:color w:val="000000"/>
          <w:spacing w:val="0"/>
          <w:sz w:val="32"/>
          <w:szCs w:val="32"/>
          <w:shd w:val="clear" w:fill="FFFFFF"/>
        </w:rPr>
        <w:t>以上文化程度；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（二）有较高的技术专长和科技素质；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（三）有丰富的农</w:t>
      </w:r>
      <w:r>
        <w:rPr>
          <w:rFonts w:hint="eastAsia" w:ascii="仿宋_GB2312" w:hAnsi="仿宋_GB2312" w:eastAsia="仿宋_GB2312" w:cs="仿宋_GB2312"/>
          <w:i w:val="0"/>
          <w:iCs w:val="0"/>
          <w:caps w:val="0"/>
          <w:color w:val="000000"/>
          <w:spacing w:val="0"/>
          <w:sz w:val="32"/>
          <w:szCs w:val="32"/>
          <w:shd w:val="clear" w:fill="FFFFFF"/>
          <w:lang w:eastAsia="zh-CN"/>
        </w:rPr>
        <w:t>机工作</w:t>
      </w:r>
      <w:r>
        <w:rPr>
          <w:rFonts w:hint="eastAsia" w:ascii="仿宋_GB2312" w:hAnsi="仿宋_GB2312" w:eastAsia="仿宋_GB2312" w:cs="仿宋_GB2312"/>
          <w:i w:val="0"/>
          <w:iCs w:val="0"/>
          <w:caps w:val="0"/>
          <w:color w:val="000000"/>
          <w:spacing w:val="0"/>
          <w:sz w:val="32"/>
          <w:szCs w:val="32"/>
          <w:shd w:val="clear" w:fill="FFFFFF"/>
        </w:rPr>
        <w:t>实践经验；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（四）热爱农业农村工作，</w:t>
      </w:r>
      <w:r>
        <w:rPr>
          <w:rFonts w:hint="eastAsia" w:ascii="仿宋_GB2312" w:hAnsi="仿宋_GB2312" w:eastAsia="仿宋_GB2312" w:cs="仿宋_GB2312"/>
          <w:i w:val="0"/>
          <w:iCs w:val="0"/>
          <w:caps w:val="0"/>
          <w:color w:val="000000"/>
          <w:spacing w:val="0"/>
          <w:sz w:val="32"/>
          <w:szCs w:val="32"/>
          <w:shd w:val="clear" w:fill="FFFFFF"/>
          <w:lang w:eastAsia="zh-CN"/>
        </w:rPr>
        <w:t>具备</w:t>
      </w:r>
      <w:r>
        <w:rPr>
          <w:rFonts w:hint="eastAsia" w:ascii="仿宋_GB2312" w:hAnsi="仿宋_GB2312" w:eastAsia="仿宋_GB2312" w:cs="仿宋_GB2312"/>
          <w:i w:val="0"/>
          <w:iCs w:val="0"/>
          <w:caps w:val="0"/>
          <w:color w:val="000000"/>
          <w:spacing w:val="0"/>
          <w:sz w:val="32"/>
          <w:szCs w:val="32"/>
          <w:shd w:val="clear" w:fill="FFFFFF"/>
        </w:rPr>
        <w:t>责任心</w:t>
      </w:r>
      <w:r>
        <w:rPr>
          <w:rFonts w:hint="eastAsia" w:ascii="仿宋_GB2312" w:hAnsi="仿宋_GB2312" w:eastAsia="仿宋_GB2312" w:cs="仿宋_GB2312"/>
          <w:i w:val="0"/>
          <w:iCs w:val="0"/>
          <w:caps w:val="0"/>
          <w:color w:val="000000"/>
          <w:spacing w:val="0"/>
          <w:sz w:val="32"/>
          <w:szCs w:val="32"/>
          <w:shd w:val="clear" w:fill="FFFFFF"/>
          <w:lang w:eastAsia="zh-CN"/>
        </w:rPr>
        <w:t>，有</w:t>
      </w:r>
      <w:r>
        <w:rPr>
          <w:rFonts w:hint="eastAsia" w:ascii="仿宋_GB2312" w:hAnsi="仿宋_GB2312" w:eastAsia="仿宋_GB2312" w:cs="仿宋_GB2312"/>
          <w:i w:val="0"/>
          <w:iCs w:val="0"/>
          <w:caps w:val="0"/>
          <w:color w:val="000000"/>
          <w:spacing w:val="0"/>
          <w:sz w:val="32"/>
          <w:szCs w:val="32"/>
          <w:shd w:val="clear" w:fill="FFFFFF"/>
        </w:rPr>
        <w:t>服务意识和</w:t>
      </w:r>
      <w:r>
        <w:rPr>
          <w:rFonts w:hint="eastAsia" w:ascii="仿宋_GB2312" w:hAnsi="仿宋_GB2312" w:eastAsia="仿宋_GB2312" w:cs="仿宋_GB2312"/>
          <w:i w:val="0"/>
          <w:iCs w:val="0"/>
          <w:caps w:val="0"/>
          <w:color w:val="000000"/>
          <w:spacing w:val="0"/>
          <w:sz w:val="32"/>
          <w:szCs w:val="32"/>
          <w:shd w:val="clear" w:fill="FFFFFF"/>
          <w:lang w:eastAsia="zh-CN"/>
        </w:rPr>
        <w:t>沟通</w:t>
      </w:r>
      <w:r>
        <w:rPr>
          <w:rFonts w:hint="eastAsia" w:ascii="仿宋_GB2312" w:hAnsi="仿宋_GB2312" w:eastAsia="仿宋_GB2312" w:cs="仿宋_GB2312"/>
          <w:i w:val="0"/>
          <w:iCs w:val="0"/>
          <w:caps w:val="0"/>
          <w:color w:val="000000"/>
          <w:spacing w:val="0"/>
          <w:sz w:val="32"/>
          <w:szCs w:val="32"/>
          <w:shd w:val="clear" w:fill="FFFFFF"/>
        </w:rPr>
        <w:t>协调能力</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且在</w:t>
      </w:r>
      <w:r>
        <w:rPr>
          <w:rFonts w:hint="eastAsia" w:ascii="仿宋_GB2312" w:hAnsi="仿宋_GB2312" w:eastAsia="仿宋_GB2312" w:cs="仿宋_GB2312"/>
          <w:i w:val="0"/>
          <w:iCs w:val="0"/>
          <w:caps w:val="0"/>
          <w:color w:val="000000"/>
          <w:spacing w:val="0"/>
          <w:sz w:val="32"/>
          <w:szCs w:val="32"/>
          <w:shd w:val="clear" w:fill="FFFFFF"/>
          <w:lang w:eastAsia="zh-CN"/>
        </w:rPr>
        <w:t>本辖区内</w:t>
      </w:r>
      <w:r>
        <w:rPr>
          <w:rFonts w:hint="eastAsia" w:ascii="仿宋_GB2312" w:hAnsi="仿宋_GB2312" w:eastAsia="仿宋_GB2312" w:cs="仿宋_GB2312"/>
          <w:i w:val="0"/>
          <w:iCs w:val="0"/>
          <w:caps w:val="0"/>
          <w:color w:val="000000"/>
          <w:spacing w:val="0"/>
          <w:sz w:val="32"/>
          <w:szCs w:val="32"/>
          <w:shd w:val="clear" w:fill="FFFFFF"/>
        </w:rPr>
        <w:t>有较好群众基础；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（五）遵纪守法，品行端正，身心健康，具备正常履行岗位职责必备的身体条件；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（六）具备使用智能手机及安装使用</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中国农技推广</w:t>
      </w:r>
      <w:r>
        <w:rPr>
          <w:rFonts w:hint="eastAsia" w:ascii="仿宋_GB2312" w:hAnsi="仿宋_GB2312" w:eastAsia="仿宋_GB2312" w:cs="仿宋_GB2312"/>
          <w:i w:val="0"/>
          <w:iCs w:val="0"/>
          <w:caps w:val="0"/>
          <w:color w:val="000000"/>
          <w:spacing w:val="0"/>
          <w:sz w:val="32"/>
          <w:szCs w:val="32"/>
          <w:shd w:val="clear" w:fill="FFFFFF"/>
          <w:lang w:val="en-US" w:eastAsia="zh-CN"/>
        </w:rPr>
        <w:t>APP</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能力。特聘</w:t>
      </w:r>
      <w:r>
        <w:rPr>
          <w:rFonts w:hint="eastAsia" w:ascii="仿宋_GB2312" w:hAnsi="仿宋_GB2312" w:eastAsia="仿宋_GB2312" w:cs="仿宋_GB2312"/>
          <w:i w:val="0"/>
          <w:iCs w:val="0"/>
          <w:caps w:val="0"/>
          <w:color w:val="000000"/>
          <w:spacing w:val="0"/>
          <w:sz w:val="32"/>
          <w:szCs w:val="32"/>
          <w:shd w:val="clear" w:fill="FFFFFF"/>
          <w:lang w:eastAsia="zh-CN"/>
        </w:rPr>
        <w:t>农机技术指导员</w:t>
      </w:r>
      <w:r>
        <w:rPr>
          <w:rFonts w:hint="eastAsia" w:ascii="仿宋_GB2312" w:hAnsi="仿宋_GB2312" w:eastAsia="仿宋_GB2312" w:cs="仿宋_GB2312"/>
          <w:i w:val="0"/>
          <w:iCs w:val="0"/>
          <w:caps w:val="0"/>
          <w:color w:val="000000"/>
          <w:spacing w:val="0"/>
          <w:sz w:val="32"/>
          <w:szCs w:val="32"/>
          <w:shd w:val="clear" w:fill="FFFFFF"/>
        </w:rPr>
        <w:t>主要</w:t>
      </w:r>
      <w:r>
        <w:rPr>
          <w:rFonts w:hint="eastAsia" w:ascii="仿宋_GB2312" w:hAnsi="仿宋_GB2312" w:eastAsia="仿宋_GB2312" w:cs="仿宋_GB2312"/>
          <w:i w:val="0"/>
          <w:iCs w:val="0"/>
          <w:caps w:val="0"/>
          <w:color w:val="000000"/>
          <w:spacing w:val="0"/>
          <w:sz w:val="32"/>
          <w:szCs w:val="32"/>
          <w:shd w:val="clear" w:fill="FFFFFF"/>
          <w:lang w:eastAsia="zh-CN"/>
        </w:rPr>
        <w:t>从</w:t>
      </w:r>
      <w:r>
        <w:rPr>
          <w:rFonts w:hint="default" w:ascii="Times New Roman" w:hAnsi="Times New Roman" w:eastAsia="仿宋_GB2312" w:cs="Times New Roman"/>
          <w:sz w:val="32"/>
          <w:szCs w:val="32"/>
          <w:lang w:eastAsia="zh-CN"/>
        </w:rPr>
        <w:t>我区</w:t>
      </w:r>
      <w:r>
        <w:rPr>
          <w:rFonts w:hint="eastAsia"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土专家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田秀才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和农机专业技术合作社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农村党员农机手、农机大户中</w:t>
      </w:r>
      <w:r>
        <w:rPr>
          <w:rFonts w:hint="default" w:ascii="Times New Roman" w:hAnsi="Times New Roman" w:eastAsia="仿宋_GB2312" w:cs="Times New Roman"/>
          <w:sz w:val="32"/>
          <w:szCs w:val="32"/>
        </w:rPr>
        <w:t>招募</w:t>
      </w:r>
      <w:r>
        <w:rPr>
          <w:rFonts w:hint="eastAsia" w:ascii="仿宋_GB2312" w:hAnsi="仿宋_GB2312" w:eastAsia="仿宋_GB2312" w:cs="仿宋_GB2312"/>
          <w:i w:val="0"/>
          <w:iCs w:val="0"/>
          <w:caps w:val="0"/>
          <w:color w:val="000000"/>
          <w:spacing w:val="0"/>
          <w:sz w:val="32"/>
          <w:szCs w:val="32"/>
          <w:shd w:val="clear" w:fill="FFFFFF"/>
        </w:rPr>
        <w:t>。农业</w:t>
      </w:r>
      <w:r>
        <w:rPr>
          <w:rFonts w:hint="eastAsia" w:ascii="仿宋_GB2312" w:hAnsi="仿宋_GB2312" w:eastAsia="仿宋_GB2312" w:cs="仿宋_GB2312"/>
          <w:i w:val="0"/>
          <w:iCs w:val="0"/>
          <w:caps w:val="0"/>
          <w:color w:val="000000"/>
          <w:spacing w:val="0"/>
          <w:sz w:val="32"/>
          <w:szCs w:val="32"/>
          <w:shd w:val="clear" w:fill="FFFFFF"/>
          <w:lang w:eastAsia="zh-CN"/>
        </w:rPr>
        <w:t>农机</w:t>
      </w:r>
      <w:r>
        <w:rPr>
          <w:rFonts w:hint="eastAsia" w:ascii="仿宋_GB2312" w:hAnsi="仿宋_GB2312" w:eastAsia="仿宋_GB2312" w:cs="仿宋_GB2312"/>
          <w:i w:val="0"/>
          <w:iCs w:val="0"/>
          <w:caps w:val="0"/>
          <w:color w:val="000000"/>
          <w:spacing w:val="0"/>
          <w:sz w:val="32"/>
          <w:szCs w:val="32"/>
          <w:shd w:val="clear" w:fill="FFFFFF"/>
        </w:rPr>
        <w:t>系统体制内在岗人员、有违法违纪等不良记录者、村干部不纳入特聘</w:t>
      </w:r>
      <w:r>
        <w:rPr>
          <w:rFonts w:hint="eastAsia" w:ascii="仿宋_GB2312" w:hAnsi="仿宋_GB2312" w:eastAsia="仿宋_GB2312" w:cs="仿宋_GB2312"/>
          <w:i w:val="0"/>
          <w:iCs w:val="0"/>
          <w:caps w:val="0"/>
          <w:color w:val="000000"/>
          <w:spacing w:val="0"/>
          <w:sz w:val="32"/>
          <w:szCs w:val="32"/>
          <w:shd w:val="clear" w:fill="FFFFFF"/>
          <w:lang w:eastAsia="zh-CN"/>
        </w:rPr>
        <w:t>农机技术指导员</w:t>
      </w:r>
      <w:r>
        <w:rPr>
          <w:rFonts w:hint="eastAsia" w:ascii="仿宋_GB2312" w:hAnsi="仿宋_GB2312" w:eastAsia="仿宋_GB2312" w:cs="仿宋_GB2312"/>
          <w:i w:val="0"/>
          <w:iCs w:val="0"/>
          <w:caps w:val="0"/>
          <w:color w:val="000000"/>
          <w:spacing w:val="0"/>
          <w:sz w:val="32"/>
          <w:szCs w:val="32"/>
          <w:shd w:val="clear" w:fill="FFFFFF"/>
        </w:rPr>
        <w:t>招募范围。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黑体" w:hAnsi="黑体" w:eastAsia="黑体" w:cs="黑体"/>
          <w:b w:val="0"/>
          <w:bCs w:val="0"/>
          <w:i w:val="0"/>
          <w:iCs w:val="0"/>
          <w:caps w:val="0"/>
          <w:color w:val="000000"/>
          <w:spacing w:val="0"/>
          <w:sz w:val="32"/>
          <w:szCs w:val="32"/>
          <w:shd w:val="clear" w:fill="FFFFFF"/>
        </w:rPr>
        <w:t>三、招募程序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（一）个人申请。由符合上述条件的个人向</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w:t>
      </w:r>
      <w:r>
        <w:rPr>
          <w:rFonts w:hint="eastAsia" w:ascii="仿宋_GB2312" w:hAnsi="仿宋_GB2312" w:eastAsia="仿宋_GB2312" w:cs="仿宋_GB2312"/>
          <w:i w:val="0"/>
          <w:iCs w:val="0"/>
          <w:caps w:val="0"/>
          <w:color w:val="000000"/>
          <w:spacing w:val="0"/>
          <w:sz w:val="32"/>
          <w:szCs w:val="32"/>
          <w:shd w:val="clear" w:fill="FFFFFF"/>
          <w:lang w:val="en-US" w:eastAsia="zh-CN"/>
        </w:rPr>
        <w:t>农机服务中心</w:t>
      </w:r>
      <w:r>
        <w:rPr>
          <w:rFonts w:hint="eastAsia" w:ascii="仿宋_GB2312" w:hAnsi="仿宋_GB2312" w:eastAsia="仿宋_GB2312" w:cs="仿宋_GB2312"/>
          <w:i w:val="0"/>
          <w:iCs w:val="0"/>
          <w:caps w:val="0"/>
          <w:color w:val="000000"/>
          <w:spacing w:val="0"/>
          <w:sz w:val="32"/>
          <w:szCs w:val="32"/>
          <w:shd w:val="clear" w:fill="FFFFFF"/>
        </w:rPr>
        <w:t>提出申请；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（二）技能考核。</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w:t>
      </w:r>
      <w:r>
        <w:rPr>
          <w:rFonts w:hint="eastAsia" w:ascii="仿宋_GB2312" w:hAnsi="仿宋_GB2312" w:eastAsia="仿宋_GB2312" w:cs="仿宋_GB2312"/>
          <w:i w:val="0"/>
          <w:iCs w:val="0"/>
          <w:caps w:val="0"/>
          <w:color w:val="000000"/>
          <w:spacing w:val="0"/>
          <w:sz w:val="32"/>
          <w:szCs w:val="32"/>
          <w:shd w:val="clear" w:fill="FFFFFF"/>
          <w:lang w:val="en-US" w:eastAsia="zh-CN"/>
        </w:rPr>
        <w:t>农机服务中心</w:t>
      </w:r>
      <w:r>
        <w:rPr>
          <w:rFonts w:hint="eastAsia" w:ascii="仿宋_GB2312" w:hAnsi="仿宋_GB2312" w:eastAsia="仿宋_GB2312" w:cs="仿宋_GB2312"/>
          <w:i w:val="0"/>
          <w:iCs w:val="0"/>
          <w:caps w:val="0"/>
          <w:color w:val="000000"/>
          <w:spacing w:val="0"/>
          <w:sz w:val="32"/>
          <w:szCs w:val="32"/>
          <w:shd w:val="clear" w:fill="FFFFFF"/>
        </w:rPr>
        <w:t>组织相关专家进行初步评选和技能考核（应聘人员陈述与农</w:t>
      </w:r>
      <w:r>
        <w:rPr>
          <w:rFonts w:hint="eastAsia" w:ascii="仿宋_GB2312" w:hAnsi="仿宋_GB2312" w:eastAsia="仿宋_GB2312" w:cs="仿宋_GB2312"/>
          <w:i w:val="0"/>
          <w:iCs w:val="0"/>
          <w:caps w:val="0"/>
          <w:color w:val="000000"/>
          <w:spacing w:val="0"/>
          <w:sz w:val="32"/>
          <w:szCs w:val="32"/>
          <w:shd w:val="clear" w:fill="FFFFFF"/>
          <w:lang w:eastAsia="zh-CN"/>
        </w:rPr>
        <w:t>机</w:t>
      </w:r>
      <w:r>
        <w:rPr>
          <w:rFonts w:hint="eastAsia" w:ascii="仿宋_GB2312" w:hAnsi="仿宋_GB2312" w:eastAsia="仿宋_GB2312" w:cs="仿宋_GB2312"/>
          <w:i w:val="0"/>
          <w:iCs w:val="0"/>
          <w:caps w:val="0"/>
          <w:color w:val="000000"/>
          <w:spacing w:val="0"/>
          <w:sz w:val="32"/>
          <w:szCs w:val="32"/>
          <w:shd w:val="clear" w:fill="FFFFFF"/>
        </w:rPr>
        <w:t>推广工作有关的经历；展示过去的工作成果或业绩；专家就应聘岗位专业技术方面出题询问），确定拟聘用人选；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（三）</w:t>
      </w:r>
      <w:r>
        <w:rPr>
          <w:rFonts w:hint="eastAsia" w:ascii="仿宋_GB2312" w:hAnsi="仿宋_GB2312" w:eastAsia="仿宋_GB2312" w:cs="仿宋_GB2312"/>
          <w:i w:val="0"/>
          <w:iCs w:val="0"/>
          <w:caps w:val="0"/>
          <w:color w:val="000000"/>
          <w:spacing w:val="0"/>
          <w:sz w:val="32"/>
          <w:szCs w:val="32"/>
          <w:shd w:val="clear" w:fill="FFFFFF"/>
          <w:lang w:eastAsia="zh-CN"/>
        </w:rPr>
        <w:t>信息</w:t>
      </w:r>
      <w:r>
        <w:rPr>
          <w:rFonts w:hint="eastAsia" w:ascii="仿宋_GB2312" w:hAnsi="仿宋_GB2312" w:eastAsia="仿宋_GB2312" w:cs="仿宋_GB2312"/>
          <w:i w:val="0"/>
          <w:iCs w:val="0"/>
          <w:caps w:val="0"/>
          <w:color w:val="000000"/>
          <w:spacing w:val="0"/>
          <w:sz w:val="32"/>
          <w:szCs w:val="32"/>
          <w:shd w:val="clear" w:fill="FFFFFF"/>
        </w:rPr>
        <w:t>公示。对拟聘用人选在</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罗城仫佬族自治县人民政府网</w:t>
      </w:r>
      <w:r>
        <w:rPr>
          <w:rFonts w:hint="eastAsia" w:ascii="仿宋_GB2312" w:hAnsi="仿宋_GB2312" w:eastAsia="仿宋_GB2312" w:cs="仿宋_GB2312"/>
          <w:i w:val="0"/>
          <w:iCs w:val="0"/>
          <w:caps w:val="0"/>
          <w:color w:val="000000"/>
          <w:spacing w:val="0"/>
          <w:sz w:val="32"/>
          <w:szCs w:val="32"/>
          <w:shd w:val="clear" w:fill="FFFFFF"/>
        </w:rPr>
        <w:t>进行公示，公示期不少于5个工作日；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（四）确定人选并签订服务协议。录用人员经公示无异议后，由</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罗城仫佬族自治县农机服务中心</w:t>
      </w:r>
      <w:r>
        <w:rPr>
          <w:rFonts w:hint="eastAsia" w:ascii="仿宋_GB2312" w:hAnsi="仿宋_GB2312" w:eastAsia="仿宋_GB2312" w:cs="仿宋_GB2312"/>
          <w:i w:val="0"/>
          <w:iCs w:val="0"/>
          <w:caps w:val="0"/>
          <w:color w:val="000000"/>
          <w:spacing w:val="0"/>
          <w:sz w:val="32"/>
          <w:szCs w:val="32"/>
          <w:shd w:val="clear" w:fill="FFFFFF"/>
        </w:rPr>
        <w:t>与特聘</w:t>
      </w:r>
      <w:r>
        <w:rPr>
          <w:rFonts w:hint="eastAsia" w:ascii="仿宋_GB2312" w:hAnsi="仿宋_GB2312" w:eastAsia="仿宋_GB2312" w:cs="仿宋_GB2312"/>
          <w:i w:val="0"/>
          <w:iCs w:val="0"/>
          <w:caps w:val="0"/>
          <w:color w:val="000000"/>
          <w:spacing w:val="0"/>
          <w:sz w:val="32"/>
          <w:szCs w:val="32"/>
          <w:shd w:val="clear" w:fill="FFFFFF"/>
          <w:lang w:eastAsia="zh-CN"/>
        </w:rPr>
        <w:t>农机技术指导员</w:t>
      </w:r>
      <w:r>
        <w:rPr>
          <w:rFonts w:hint="eastAsia" w:ascii="仿宋_GB2312" w:hAnsi="仿宋_GB2312" w:eastAsia="仿宋_GB2312" w:cs="仿宋_GB2312"/>
          <w:i w:val="0"/>
          <w:iCs w:val="0"/>
          <w:caps w:val="0"/>
          <w:color w:val="000000"/>
          <w:spacing w:val="0"/>
          <w:sz w:val="32"/>
          <w:szCs w:val="32"/>
          <w:shd w:val="clear" w:fill="FFFFFF"/>
        </w:rPr>
        <w:t>签订服务协议。服务协议的期限不超过1年。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b/>
          <w:bCs/>
          <w:i w:val="0"/>
          <w:iCs w:val="0"/>
          <w:caps w:val="0"/>
          <w:color w:val="000000"/>
          <w:spacing w:val="0"/>
          <w:sz w:val="32"/>
          <w:szCs w:val="32"/>
          <w:shd w:val="clear" w:fill="FFFFFF"/>
        </w:rPr>
        <w:t>四、服务</w:t>
      </w:r>
      <w:r>
        <w:rPr>
          <w:rFonts w:hint="eastAsia" w:ascii="仿宋_GB2312" w:hAnsi="仿宋_GB2312" w:eastAsia="仿宋_GB2312" w:cs="仿宋_GB2312"/>
          <w:b/>
          <w:bCs/>
          <w:i w:val="0"/>
          <w:iCs w:val="0"/>
          <w:caps w:val="0"/>
          <w:color w:val="000000"/>
          <w:spacing w:val="0"/>
          <w:sz w:val="32"/>
          <w:szCs w:val="32"/>
          <w:shd w:val="clear" w:fill="FFFFFF"/>
          <w:lang w:eastAsia="zh-CN"/>
        </w:rPr>
        <w:t>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（一）为</w:t>
      </w:r>
      <w:r>
        <w:rPr>
          <w:rFonts w:hint="eastAsia" w:ascii="仿宋_GB2312" w:hAnsi="仿宋_GB2312" w:eastAsia="仿宋_GB2312" w:cs="仿宋_GB2312"/>
          <w:i w:val="0"/>
          <w:iCs w:val="0"/>
          <w:caps w:val="0"/>
          <w:color w:val="000000"/>
          <w:spacing w:val="0"/>
          <w:sz w:val="32"/>
          <w:szCs w:val="32"/>
          <w:shd w:val="clear" w:fill="FFFFFF"/>
          <w:lang w:eastAsia="zh-CN"/>
        </w:rPr>
        <w:t>全</w:t>
      </w:r>
      <w:r>
        <w:rPr>
          <w:rFonts w:hint="eastAsia" w:ascii="仿宋_GB2312" w:hAnsi="仿宋_GB2312" w:eastAsia="仿宋_GB2312" w:cs="仿宋_GB2312"/>
          <w:i w:val="0"/>
          <w:iCs w:val="0"/>
          <w:caps w:val="0"/>
          <w:color w:val="000000"/>
          <w:spacing w:val="0"/>
          <w:sz w:val="32"/>
          <w:szCs w:val="32"/>
          <w:shd w:val="clear" w:fill="FFFFFF"/>
          <w:lang w:val="en-US" w:eastAsia="zh-CN"/>
        </w:rPr>
        <w:t>县</w:t>
      </w:r>
      <w:r>
        <w:rPr>
          <w:rFonts w:hint="eastAsia" w:ascii="仿宋_GB2312" w:hAnsi="仿宋_GB2312" w:eastAsia="仿宋_GB2312" w:cs="仿宋_GB2312"/>
          <w:i w:val="0"/>
          <w:iCs w:val="0"/>
          <w:caps w:val="0"/>
          <w:color w:val="000000"/>
          <w:spacing w:val="0"/>
          <w:sz w:val="32"/>
          <w:szCs w:val="32"/>
          <w:shd w:val="clear" w:fill="FFFFFF"/>
          <w:lang w:eastAsia="zh-CN"/>
        </w:rPr>
        <w:t>农户提供农机具检修、维护保养知识及</w:t>
      </w:r>
      <w:r>
        <w:rPr>
          <w:rFonts w:hint="eastAsia" w:ascii="仿宋_GB2312" w:hAnsi="仿宋_GB2312" w:eastAsia="仿宋_GB2312" w:cs="仿宋_GB2312"/>
          <w:i w:val="0"/>
          <w:iCs w:val="0"/>
          <w:caps w:val="0"/>
          <w:color w:val="000000"/>
          <w:spacing w:val="0"/>
          <w:sz w:val="32"/>
          <w:szCs w:val="32"/>
          <w:shd w:val="clear" w:fill="FFFFFF"/>
        </w:rPr>
        <w:t>咨询服务</w:t>
      </w:r>
      <w:r>
        <w:rPr>
          <w:rFonts w:hint="eastAsia" w:ascii="仿宋_GB2312" w:hAnsi="仿宋_GB2312" w:eastAsia="仿宋_GB2312" w:cs="仿宋_GB2312"/>
          <w:i w:val="0"/>
          <w:iCs w:val="0"/>
          <w:caps w:val="0"/>
          <w:color w:val="000000"/>
          <w:spacing w:val="0"/>
          <w:sz w:val="32"/>
          <w:szCs w:val="32"/>
          <w:shd w:val="clear" w:fill="FFFFFF"/>
          <w:lang w:eastAsia="zh-CN"/>
        </w:rPr>
        <w:t>，全年不少于</w:t>
      </w:r>
      <w:r>
        <w:rPr>
          <w:rFonts w:hint="eastAsia" w:ascii="仿宋_GB2312" w:hAnsi="仿宋_GB2312" w:eastAsia="仿宋_GB2312" w:cs="仿宋_GB2312"/>
          <w:i w:val="0"/>
          <w:iCs w:val="0"/>
          <w:caps w:val="0"/>
          <w:color w:val="000000"/>
          <w:spacing w:val="0"/>
          <w:sz w:val="32"/>
          <w:szCs w:val="32"/>
          <w:shd w:val="clear" w:fill="FFFFFF"/>
          <w:lang w:val="en-US" w:eastAsia="zh-CN"/>
        </w:rPr>
        <w:t>20人次。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（二）为全县农户推广农机新机具新技术，通过现场作业演示、手把手传授等方式培训农机户，提高农机从业人员操作水平，全年培训农机户不少于</w:t>
      </w:r>
      <w:r>
        <w:rPr>
          <w:rFonts w:hint="eastAsia" w:ascii="仿宋_GB2312" w:hAnsi="仿宋_GB2312" w:eastAsia="仿宋_GB2312" w:cs="仿宋_GB2312"/>
          <w:i w:val="0"/>
          <w:iCs w:val="0"/>
          <w:caps w:val="0"/>
          <w:color w:val="000000"/>
          <w:spacing w:val="0"/>
          <w:sz w:val="32"/>
          <w:szCs w:val="32"/>
          <w:shd w:val="clear" w:fill="FFFFFF"/>
          <w:lang w:val="en-US" w:eastAsia="zh-CN"/>
        </w:rPr>
        <w:t>20人次。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三</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eastAsia="仿宋_GB2312"/>
          <w:sz w:val="32"/>
          <w:szCs w:val="32"/>
        </w:rPr>
        <w:t>与县乡农技人员结对开展农机化服务工作，增强农技人员专业技能和实操水平；服务期限内协助指导县级农机化科技示范基地建设不少于4次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五</w:t>
      </w:r>
      <w:r>
        <w:rPr>
          <w:rFonts w:hint="eastAsia" w:ascii="仿宋_GB2312" w:hAnsi="仿宋_GB2312" w:eastAsia="仿宋_GB2312" w:cs="仿宋_GB2312"/>
          <w:i w:val="0"/>
          <w:iCs w:val="0"/>
          <w:caps w:val="0"/>
          <w:color w:val="000000"/>
          <w:spacing w:val="0"/>
          <w:sz w:val="32"/>
          <w:szCs w:val="32"/>
          <w:shd w:val="clear" w:fill="FFFFFF"/>
        </w:rPr>
        <w:t>）安装注册</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中国农技推广</w:t>
      </w:r>
      <w:r>
        <w:rPr>
          <w:rFonts w:hint="eastAsia" w:ascii="仿宋_GB2312" w:hAnsi="仿宋_GB2312" w:eastAsia="仿宋_GB2312" w:cs="仿宋_GB2312"/>
          <w:i w:val="0"/>
          <w:iCs w:val="0"/>
          <w:caps w:val="0"/>
          <w:color w:val="000000"/>
          <w:spacing w:val="0"/>
          <w:sz w:val="32"/>
          <w:szCs w:val="32"/>
          <w:shd w:val="clear" w:fill="FFFFFF"/>
          <w:lang w:val="en-US" w:eastAsia="zh-CN"/>
        </w:rPr>
        <w:t>APP</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，在服务日志中填报开展相关工作及取得成效的图片、文字等，每月上传</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篇以上日志、上报</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条以上农情</w:t>
      </w:r>
      <w:r>
        <w:rPr>
          <w:rFonts w:hint="eastAsia" w:ascii="仿宋_GB2312" w:hAnsi="仿宋_GB2312" w:eastAsia="仿宋_GB2312" w:cs="仿宋_GB2312"/>
          <w:i w:val="0"/>
          <w:iCs w:val="0"/>
          <w:caps w:val="0"/>
          <w:color w:val="000000"/>
          <w:spacing w:val="0"/>
          <w:sz w:val="32"/>
          <w:szCs w:val="32"/>
          <w:shd w:val="clear" w:fill="FFFFFF"/>
          <w:lang w:eastAsia="zh-CN"/>
        </w:rPr>
        <w:t>、回答问题不少于</w:t>
      </w:r>
      <w:r>
        <w:rPr>
          <w:rFonts w:hint="eastAsia" w:ascii="仿宋_GB2312" w:hAnsi="仿宋_GB2312" w:eastAsia="仿宋_GB2312" w:cs="仿宋_GB2312"/>
          <w:i w:val="0"/>
          <w:iCs w:val="0"/>
          <w:caps w:val="0"/>
          <w:color w:val="000000"/>
          <w:spacing w:val="0"/>
          <w:sz w:val="32"/>
          <w:szCs w:val="32"/>
          <w:shd w:val="clear" w:fill="FFFFFF"/>
          <w:lang w:val="en-US" w:eastAsia="zh-CN"/>
        </w:rPr>
        <w:t>3次，并</w:t>
      </w:r>
      <w:r>
        <w:rPr>
          <w:rFonts w:hint="eastAsia" w:ascii="仿宋_GB2312" w:hAnsi="仿宋_GB2312" w:eastAsia="仿宋_GB2312" w:cs="仿宋_GB2312"/>
          <w:i w:val="0"/>
          <w:iCs w:val="0"/>
          <w:caps w:val="0"/>
          <w:color w:val="000000"/>
          <w:spacing w:val="0"/>
          <w:sz w:val="32"/>
          <w:szCs w:val="32"/>
          <w:shd w:val="clear" w:fill="FFFFFF"/>
        </w:rPr>
        <w:t>到“补助项目-特聘计划”详情页面分享2次以上相关工作动态。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黑体" w:hAnsi="黑体" w:eastAsia="黑体" w:cs="黑体"/>
          <w:b w:val="0"/>
          <w:bCs w:val="0"/>
          <w:i w:val="0"/>
          <w:iCs w:val="0"/>
          <w:caps w:val="0"/>
          <w:color w:val="000000"/>
          <w:spacing w:val="0"/>
          <w:sz w:val="32"/>
          <w:szCs w:val="32"/>
          <w:shd w:val="clear" w:fill="FFFFFF"/>
          <w:lang w:eastAsia="zh-CN"/>
        </w:rPr>
        <w:t>　</w:t>
      </w:r>
      <w:r>
        <w:rPr>
          <w:rFonts w:hint="eastAsia" w:ascii="黑体" w:hAnsi="黑体" w:eastAsia="黑体" w:cs="黑体"/>
          <w:b w:val="0"/>
          <w:bCs w:val="0"/>
          <w:i w:val="0"/>
          <w:iCs w:val="0"/>
          <w:caps w:val="0"/>
          <w:color w:val="000000"/>
          <w:spacing w:val="0"/>
          <w:sz w:val="32"/>
          <w:szCs w:val="32"/>
          <w:shd w:val="clear" w:fill="FFFFFF"/>
        </w:rPr>
        <w:t>五、补助</w:t>
      </w:r>
      <w:r>
        <w:rPr>
          <w:rFonts w:hint="eastAsia" w:ascii="黑体" w:hAnsi="黑体" w:eastAsia="黑体" w:cs="黑体"/>
          <w:b w:val="0"/>
          <w:bCs w:val="0"/>
          <w:i w:val="0"/>
          <w:iCs w:val="0"/>
          <w:caps w:val="0"/>
          <w:color w:val="000000"/>
          <w:spacing w:val="0"/>
          <w:sz w:val="32"/>
          <w:szCs w:val="32"/>
          <w:shd w:val="clear" w:fill="FFFFFF"/>
          <w:lang w:eastAsia="zh-CN"/>
        </w:rPr>
        <w:t>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根据平时工作完成情况和</w:t>
      </w:r>
      <w:r>
        <w:rPr>
          <w:rFonts w:hint="eastAsia" w:ascii="仿宋_GB2312" w:hAnsi="仿宋_GB2312" w:eastAsia="仿宋_GB2312" w:cs="仿宋_GB2312"/>
          <w:i w:val="0"/>
          <w:iCs w:val="0"/>
          <w:caps w:val="0"/>
          <w:color w:val="000000"/>
          <w:spacing w:val="0"/>
          <w:sz w:val="32"/>
          <w:szCs w:val="32"/>
          <w:shd w:val="clear" w:fill="FFFFFF"/>
          <w:lang w:eastAsia="zh-CN"/>
        </w:rPr>
        <w:t>年终绩效考评情况给予补助</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补助标准为每月</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000元（其中绩效</w:t>
      </w:r>
      <w:r>
        <w:rPr>
          <w:rFonts w:hint="eastAsia" w:ascii="仿宋_GB2312" w:hAnsi="仿宋_GB2312" w:eastAsia="仿宋_GB2312" w:cs="仿宋_GB2312"/>
          <w:i w:val="0"/>
          <w:iCs w:val="0"/>
          <w:caps w:val="0"/>
          <w:color w:val="000000"/>
          <w:spacing w:val="0"/>
          <w:sz w:val="32"/>
          <w:szCs w:val="32"/>
          <w:shd w:val="clear" w:fill="FFFFFF"/>
          <w:lang w:eastAsia="zh-CN"/>
        </w:rPr>
        <w:t>每月</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黑体" w:hAnsi="黑体" w:eastAsia="黑体" w:cs="黑体"/>
          <w:b w:val="0"/>
          <w:bCs w:val="0"/>
          <w:i w:val="0"/>
          <w:iCs w:val="0"/>
          <w:caps w:val="0"/>
          <w:color w:val="000000"/>
          <w:spacing w:val="0"/>
          <w:sz w:val="32"/>
          <w:szCs w:val="32"/>
          <w:shd w:val="clear" w:fill="FFFFFF"/>
          <w:lang w:eastAsia="zh-CN"/>
        </w:rPr>
        <w:t>六</w:t>
      </w:r>
      <w:r>
        <w:rPr>
          <w:rFonts w:hint="eastAsia" w:ascii="黑体" w:hAnsi="黑体" w:eastAsia="黑体" w:cs="黑体"/>
          <w:b w:val="0"/>
          <w:bCs w:val="0"/>
          <w:i w:val="0"/>
          <w:iCs w:val="0"/>
          <w:caps w:val="0"/>
          <w:color w:val="000000"/>
          <w:spacing w:val="0"/>
          <w:sz w:val="32"/>
          <w:szCs w:val="32"/>
          <w:shd w:val="clear" w:fill="FFFFFF"/>
        </w:rPr>
        <w:t>、申报方式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w:t>
      </w:r>
      <w:r>
        <w:rPr>
          <w:rFonts w:hint="eastAsia" w:ascii="仿宋_GB2312" w:hAnsi="仿宋_GB2312" w:eastAsia="仿宋_GB2312" w:cs="仿宋_GB2312"/>
          <w:i w:val="0"/>
          <w:iCs w:val="0"/>
          <w:caps w:val="0"/>
          <w:color w:val="000000"/>
          <w:spacing w:val="0"/>
          <w:sz w:val="32"/>
          <w:szCs w:val="32"/>
          <w:shd w:val="clear" w:fill="FFFFFF"/>
        </w:rPr>
        <w:t>凡有意报名的，携带本人身份证、毕业证、荣誉证书、报名表（见附件）等相关材料原件和复印件到</w:t>
      </w:r>
      <w:r>
        <w:rPr>
          <w:rFonts w:hint="eastAsia" w:ascii="仿宋_GB2312" w:hAnsi="仿宋_GB2312" w:eastAsia="仿宋_GB2312" w:cs="仿宋_GB2312"/>
          <w:i w:val="0"/>
          <w:iCs w:val="0"/>
          <w:caps w:val="0"/>
          <w:color w:val="000000"/>
          <w:spacing w:val="0"/>
          <w:sz w:val="32"/>
          <w:szCs w:val="32"/>
          <w:shd w:val="clear" w:fill="FFFFFF"/>
          <w:lang w:eastAsia="zh-CN"/>
        </w:rPr>
        <w:t>罗城仫佬族自治县农机化技术推广服务站</w:t>
      </w:r>
      <w:r>
        <w:rPr>
          <w:rFonts w:hint="eastAsia" w:ascii="仿宋_GB2312" w:hAnsi="仿宋_GB2312" w:eastAsia="仿宋_GB2312" w:cs="仿宋_GB2312"/>
          <w:i w:val="0"/>
          <w:iCs w:val="0"/>
          <w:caps w:val="0"/>
          <w:color w:val="000000"/>
          <w:spacing w:val="0"/>
          <w:sz w:val="32"/>
          <w:szCs w:val="32"/>
          <w:shd w:val="clear" w:fill="FFFFFF"/>
        </w:rPr>
        <w:t>报名。报名时间为202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15</w:t>
      </w:r>
      <w:r>
        <w:rPr>
          <w:rFonts w:hint="eastAsia" w:ascii="仿宋_GB2312" w:hAnsi="仿宋_GB2312" w:eastAsia="仿宋_GB2312" w:cs="仿宋_GB2312"/>
          <w:i w:val="0"/>
          <w:iCs w:val="0"/>
          <w:caps w:val="0"/>
          <w:color w:val="000000"/>
          <w:spacing w:val="0"/>
          <w:sz w:val="32"/>
          <w:szCs w:val="32"/>
          <w:shd w:val="clear" w:fill="FFFFFF"/>
        </w:rPr>
        <w:t>日至</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19</w:t>
      </w:r>
      <w:r>
        <w:rPr>
          <w:rFonts w:hint="eastAsia" w:ascii="仿宋_GB2312" w:hAnsi="仿宋_GB2312" w:eastAsia="仿宋_GB2312" w:cs="仿宋_GB2312"/>
          <w:i w:val="0"/>
          <w:iCs w:val="0"/>
          <w:caps w:val="0"/>
          <w:color w:val="000000"/>
          <w:spacing w:val="0"/>
          <w:sz w:val="32"/>
          <w:szCs w:val="32"/>
          <w:shd w:val="clear" w:fill="FFFFFF"/>
        </w:rPr>
        <w:t>日。联系人：</w:t>
      </w:r>
      <w:r>
        <w:rPr>
          <w:rFonts w:hint="eastAsia" w:ascii="仿宋_GB2312" w:hAnsi="仿宋_GB2312" w:eastAsia="仿宋_GB2312" w:cs="仿宋_GB2312"/>
          <w:i w:val="0"/>
          <w:iCs w:val="0"/>
          <w:caps w:val="0"/>
          <w:color w:val="000000"/>
          <w:spacing w:val="0"/>
          <w:sz w:val="32"/>
          <w:szCs w:val="32"/>
          <w:shd w:val="clear" w:fill="FFFFFF"/>
          <w:lang w:val="en-US" w:eastAsia="zh-CN"/>
        </w:rPr>
        <w:t>覃振华</w:t>
      </w:r>
      <w:r>
        <w:rPr>
          <w:rFonts w:hint="eastAsia" w:ascii="仿宋_GB2312" w:hAnsi="仿宋_GB2312" w:eastAsia="仿宋_GB2312" w:cs="仿宋_GB2312"/>
          <w:i w:val="0"/>
          <w:iCs w:val="0"/>
          <w:caps w:val="0"/>
          <w:color w:val="000000"/>
          <w:spacing w:val="0"/>
          <w:sz w:val="32"/>
          <w:szCs w:val="32"/>
          <w:shd w:val="clear" w:fill="FFFFFF"/>
        </w:rPr>
        <w:t>，联系电话：</w:t>
      </w:r>
      <w:r>
        <w:rPr>
          <w:rFonts w:hint="eastAsia" w:ascii="仿宋_GB2312" w:hAnsi="仿宋_GB2312" w:eastAsia="仿宋_GB2312" w:cs="仿宋_GB2312"/>
          <w:i w:val="0"/>
          <w:iCs w:val="0"/>
          <w:caps w:val="0"/>
          <w:color w:val="000000"/>
          <w:spacing w:val="0"/>
          <w:sz w:val="32"/>
          <w:szCs w:val="32"/>
          <w:shd w:val="clear" w:fill="FFFFFF"/>
          <w:lang w:val="en-US" w:eastAsia="zh-CN"/>
        </w:rPr>
        <w:t>8212115</w:t>
      </w:r>
      <w:r>
        <w:rPr>
          <w:rFonts w:hint="eastAsia" w:ascii="仿宋_GB2312" w:hAnsi="仿宋_GB2312" w:eastAsia="仿宋_GB2312" w:cs="仿宋_GB2312"/>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附件：</w:t>
      </w:r>
      <w:r>
        <w:rPr>
          <w:rFonts w:hint="eastAsia" w:ascii="仿宋_GB2312" w:hAnsi="仿宋_GB2312" w:eastAsia="仿宋_GB2312" w:cs="仿宋_GB2312"/>
          <w:i w:val="0"/>
          <w:iCs w:val="0"/>
          <w:caps w:val="0"/>
          <w:color w:val="000000"/>
          <w:spacing w:val="0"/>
          <w:sz w:val="32"/>
          <w:szCs w:val="32"/>
          <w:shd w:val="clear" w:fill="FFFFFF"/>
          <w:lang w:val="en-US" w:eastAsia="zh-CN"/>
        </w:rPr>
        <w:t>2024年罗城仫佬族自治县特聘农机技术指导员报名表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000000"/>
          <w:spacing w:val="0"/>
          <w:sz w:val="32"/>
          <w:szCs w:val="32"/>
          <w:shd w:val="clear" w:fill="FFFFFF"/>
          <w:lang w:val="en-US" w:eastAsia="zh-CN"/>
        </w:rPr>
      </w:pPr>
      <w:bookmarkStart w:id="0" w:name="_GoBack"/>
      <w:bookmarkEnd w:id="0"/>
      <w:r>
        <w:rPr>
          <w:rFonts w:hint="eastAsia" w:ascii="黑体" w:hAnsi="黑体" w:eastAsia="黑体" w:cs="黑体"/>
          <w:i w:val="0"/>
          <w:iCs w:val="0"/>
          <w:caps w:val="0"/>
          <w:color w:val="000000"/>
          <w:spacing w:val="0"/>
          <w:sz w:val="32"/>
          <w:szCs w:val="32"/>
          <w:shd w:val="clear" w:fill="FFFFFF"/>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方正小标宋简体" w:hAnsi="方正小标宋简体" w:eastAsia="方正小标宋简体" w:cs="方正小标宋简体"/>
          <w:b/>
          <w:bCs/>
          <w:i w:val="0"/>
          <w:iCs w:val="0"/>
          <w:caps w:val="0"/>
          <w:color w:val="000000"/>
          <w:spacing w:val="0"/>
          <w:sz w:val="36"/>
          <w:szCs w:val="36"/>
          <w:shd w:val="clear" w:fill="FFFFFF"/>
          <w:lang w:val="en-US" w:eastAsia="zh-CN"/>
        </w:rPr>
      </w:pPr>
      <w:r>
        <w:rPr>
          <w:rFonts w:hint="eastAsia" w:ascii="方正小标宋简体" w:hAnsi="方正小标宋简体" w:eastAsia="方正小标宋简体" w:cs="方正小标宋简体"/>
          <w:b/>
          <w:bCs/>
          <w:i w:val="0"/>
          <w:iCs w:val="0"/>
          <w:caps w:val="0"/>
          <w:color w:val="000000"/>
          <w:spacing w:val="0"/>
          <w:sz w:val="36"/>
          <w:szCs w:val="36"/>
          <w:shd w:val="clear" w:fill="FFFFFF"/>
          <w:lang w:val="en-US" w:eastAsia="zh-CN"/>
        </w:rPr>
        <w:t>2024年罗城仫佬族自治县特聘农机技术指导员报名表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center"/>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tbl>
      <w:tblPr>
        <w:tblStyle w:val="7"/>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540"/>
        <w:gridCol w:w="990"/>
        <w:gridCol w:w="1050"/>
        <w:gridCol w:w="900"/>
        <w:gridCol w:w="750"/>
        <w:gridCol w:w="15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0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姓名</w:t>
            </w:r>
          </w:p>
        </w:tc>
        <w:tc>
          <w:tcPr>
            <w:tcW w:w="154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99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性别</w:t>
            </w:r>
          </w:p>
        </w:tc>
        <w:tc>
          <w:tcPr>
            <w:tcW w:w="105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9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民族</w:t>
            </w:r>
          </w:p>
        </w:tc>
        <w:tc>
          <w:tcPr>
            <w:tcW w:w="225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1800" w:type="dxa"/>
            <w:vMerge w:val="restart"/>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（相片1寸）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文化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程度</w:t>
            </w:r>
          </w:p>
        </w:tc>
        <w:tc>
          <w:tcPr>
            <w:tcW w:w="154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99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政治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面貌</w:t>
            </w:r>
          </w:p>
        </w:tc>
        <w:tc>
          <w:tcPr>
            <w:tcW w:w="105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9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身份证号</w:t>
            </w:r>
          </w:p>
        </w:tc>
        <w:tc>
          <w:tcPr>
            <w:tcW w:w="225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1800" w:type="dxa"/>
            <w:vMerge w:val="continue"/>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家庭住址</w:t>
            </w:r>
          </w:p>
        </w:tc>
        <w:tc>
          <w:tcPr>
            <w:tcW w:w="3690" w:type="dxa"/>
            <w:gridSpan w:val="4"/>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15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手机号码</w:t>
            </w:r>
          </w:p>
        </w:tc>
        <w:tc>
          <w:tcPr>
            <w:tcW w:w="1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人员类别</w:t>
            </w:r>
          </w:p>
        </w:tc>
        <w:tc>
          <w:tcPr>
            <w:tcW w:w="6990" w:type="dxa"/>
            <w:gridSpan w:val="6"/>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所在经营组织名称</w:t>
            </w:r>
          </w:p>
        </w:tc>
        <w:tc>
          <w:tcPr>
            <w:tcW w:w="3690" w:type="dxa"/>
            <w:gridSpan w:val="4"/>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c>
          <w:tcPr>
            <w:tcW w:w="15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担任职务</w:t>
            </w:r>
          </w:p>
        </w:tc>
        <w:tc>
          <w:tcPr>
            <w:tcW w:w="1800" w:type="dxa"/>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从事农机产业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及规模</w:t>
            </w:r>
          </w:p>
        </w:tc>
        <w:tc>
          <w:tcPr>
            <w:tcW w:w="6990" w:type="dxa"/>
            <w:gridSpan w:val="6"/>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主要技术专长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及成就</w:t>
            </w:r>
          </w:p>
        </w:tc>
        <w:tc>
          <w:tcPr>
            <w:tcW w:w="6990" w:type="dxa"/>
            <w:gridSpan w:val="6"/>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区农机推广部门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意见</w:t>
            </w:r>
          </w:p>
        </w:tc>
        <w:tc>
          <w:tcPr>
            <w:tcW w:w="6990" w:type="dxa"/>
            <w:gridSpan w:val="6"/>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　　　　　　　　　　（盖章）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2540"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农机服务中心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意见</w:t>
            </w:r>
          </w:p>
        </w:tc>
        <w:tc>
          <w:tcPr>
            <w:tcW w:w="6990" w:type="dxa"/>
            <w:gridSpan w:val="6"/>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　　　　　　　　　　（盖章）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default" w:ascii="仿宋_GB2312" w:hAnsi="仿宋_GB2312" w:eastAsia="仿宋_GB2312" w:cs="仿宋_GB2312"/>
                <w:i w:val="0"/>
                <w:iCs w:val="0"/>
                <w:caps w:val="0"/>
                <w:color w:val="000000"/>
                <w:spacing w:val="0"/>
                <w:sz w:val="28"/>
                <w:szCs w:val="28"/>
                <w:shd w:val="clear" w:fill="FFFFFF"/>
                <w:vertAlign w:val="baseline"/>
                <w:lang w:val="en-US" w:eastAsia="zh-CN"/>
              </w:rPr>
            </w:pPr>
            <w:r>
              <w:rPr>
                <w:rFonts w:hint="eastAsia" w:ascii="仿宋_GB2312" w:hAnsi="仿宋_GB2312" w:eastAsia="仿宋_GB2312" w:cs="仿宋_GB2312"/>
                <w:i w:val="0"/>
                <w:iCs w:val="0"/>
                <w:caps w:val="0"/>
                <w:color w:val="000000"/>
                <w:spacing w:val="0"/>
                <w:sz w:val="28"/>
                <w:szCs w:val="28"/>
                <w:shd w:val="clear" w:fill="FFFFFF"/>
                <w:vertAlign w:val="baseline"/>
                <w:lang w:val="en-US" w:eastAsia="zh-CN"/>
              </w:rPr>
              <w:t>　　　　　　　　　　年　月　日</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sectPr>
      <w:footerReference r:id="rId3" w:type="default"/>
      <w:pgSz w:w="11906" w:h="16838"/>
      <w:pgMar w:top="1440" w:right="1463"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FZXBSJW--GB1-0">
    <w:altName w:val="Segoe Print"/>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ZTQ4YzFkMDc0Mjg0NDE0YWRiNTQ5MGJkOThlMWMifQ=="/>
  </w:docVars>
  <w:rsids>
    <w:rsidRoot w:val="754119A5"/>
    <w:rsid w:val="03330B86"/>
    <w:rsid w:val="08903730"/>
    <w:rsid w:val="0D9D59DD"/>
    <w:rsid w:val="0D9F6EB5"/>
    <w:rsid w:val="13A375AF"/>
    <w:rsid w:val="1C244EB0"/>
    <w:rsid w:val="2A8C1DAA"/>
    <w:rsid w:val="2E34266F"/>
    <w:rsid w:val="37FE4056"/>
    <w:rsid w:val="3800645E"/>
    <w:rsid w:val="45D233AD"/>
    <w:rsid w:val="48A71BA4"/>
    <w:rsid w:val="50B50357"/>
    <w:rsid w:val="520E3E9B"/>
    <w:rsid w:val="52D52F87"/>
    <w:rsid w:val="5454427C"/>
    <w:rsid w:val="61C304F8"/>
    <w:rsid w:val="70BC2BC4"/>
    <w:rsid w:val="739A38AA"/>
    <w:rsid w:val="754119A5"/>
    <w:rsid w:val="7C4E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1346</Words>
  <Characters>1396</Characters>
  <Lines>0</Lines>
  <Paragraphs>0</Paragraphs>
  <TotalTime>8</TotalTime>
  <ScaleCrop>false</ScaleCrop>
  <LinksUpToDate>false</LinksUpToDate>
  <CharactersWithSpaces>1477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2023-07-30T03:53:00Z</dcterms:created>
  <dc:creator>Administrator</dc:creator>
  <cp:lastModifiedBy>2023</cp:lastModifiedBy>
  <cp:lastPrinted>2024-07-15T01:23:34Z</cp:lastPrinted>
  <dcterms:modified xsi:type="dcterms:W3CDTF">2024-07-15T01:27:01Z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E3C87EC45C8F4648B5E92D685392A5B0_11</vt:lpwstr>
  </property>
</Properties>
</file>