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/>
          <w:sz w:val="30"/>
        </w:rPr>
      </w:pPr>
      <w:r>
        <w:rPr>
          <w:rFonts w:hint="eastAsia"/>
          <w:sz w:val="30"/>
        </w:rPr>
        <w:t>附件2</w:t>
      </w:r>
    </w:p>
    <w:p>
      <w:pPr>
        <w:snapToGrid w:val="0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石棉县教育局</w:t>
      </w: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2024年</w:t>
      </w:r>
      <w:r>
        <w:rPr>
          <w:rFonts w:hint="eastAsia" w:ascii="方正小标宋简体" w:eastAsia="方正小标宋简体"/>
          <w:bCs/>
          <w:sz w:val="30"/>
          <w:szCs w:val="30"/>
        </w:rPr>
        <w:t>公开考调</w:t>
      </w: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学校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0"/>
          <w:szCs w:val="30"/>
        </w:rPr>
        <w:t>校医报名表</w:t>
      </w:r>
    </w:p>
    <w:p>
      <w:pPr>
        <w:snapToGrid w:val="0"/>
        <w:jc w:val="center"/>
        <w:rPr>
          <w:rFonts w:hint="eastAsia" w:ascii="方正小标宋简体" w:eastAsia="方正小标宋简体"/>
          <w:bCs/>
          <w:sz w:val="30"/>
          <w:szCs w:val="3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772"/>
        <w:gridCol w:w="540"/>
        <w:gridCol w:w="1102"/>
        <w:gridCol w:w="1657"/>
        <w:gridCol w:w="356"/>
        <w:gridCol w:w="666"/>
        <w:gridCol w:w="1096"/>
        <w:gridCol w:w="163"/>
        <w:gridCol w:w="1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-107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-1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别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-4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生</w:t>
            </w:r>
          </w:p>
          <w:p>
            <w:pPr>
              <w:snapToGrid w:val="0"/>
              <w:spacing w:line="280" w:lineRule="exact"/>
              <w:ind w:right="-4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月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left="-107" w:right="-86"/>
              <w:rPr>
                <w:rFonts w:hint="eastAsia"/>
                <w:b/>
                <w:sz w:val="24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-107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族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-1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贯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left="-19" w:right="-227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出生地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-107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党</w:t>
            </w:r>
          </w:p>
          <w:p>
            <w:pPr>
              <w:snapToGrid w:val="0"/>
              <w:spacing w:line="280" w:lineRule="exact"/>
              <w:ind w:right="-107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间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参加工作时间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  状况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身份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进入机关、参公单位、事业单位时间</w:t>
            </w:r>
          </w:p>
        </w:tc>
        <w:tc>
          <w:tcPr>
            <w:tcW w:w="3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全日制教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育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left="-55" w:right="-99" w:firstLine="55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学历</w:t>
            </w:r>
          </w:p>
          <w:p>
            <w:pPr>
              <w:snapToGrid w:val="0"/>
              <w:spacing w:line="280" w:lineRule="exact"/>
              <w:ind w:left="-55" w:right="-99" w:firstLine="55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学位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毕业院校系及专业</w:t>
            </w:r>
          </w:p>
        </w:tc>
        <w:tc>
          <w:tcPr>
            <w:tcW w:w="3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-107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在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职</w:t>
            </w:r>
          </w:p>
          <w:p>
            <w:pPr>
              <w:snapToGrid w:val="0"/>
              <w:spacing w:line="280" w:lineRule="exact"/>
              <w:ind w:right="-107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育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left="-55" w:right="-99" w:firstLine="55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学历</w:t>
            </w:r>
          </w:p>
          <w:p>
            <w:pPr>
              <w:snapToGrid w:val="0"/>
              <w:spacing w:line="280" w:lineRule="exact"/>
              <w:ind w:left="-55" w:right="-99" w:firstLine="55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学位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毕业院校系及专业</w:t>
            </w:r>
          </w:p>
        </w:tc>
        <w:tc>
          <w:tcPr>
            <w:tcW w:w="3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-107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身份证号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码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left="-42" w:right="-107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现工作单位及职务</w:t>
            </w:r>
          </w:p>
        </w:tc>
        <w:tc>
          <w:tcPr>
            <w:tcW w:w="3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事业人员现聘岗位类别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岗位等级</w:t>
            </w:r>
          </w:p>
        </w:tc>
        <w:tc>
          <w:tcPr>
            <w:tcW w:w="3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报考单位  （职位编码）</w:t>
            </w:r>
          </w:p>
        </w:tc>
        <w:tc>
          <w:tcPr>
            <w:tcW w:w="70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通信地址</w:t>
            </w:r>
          </w:p>
          <w:p>
            <w:pPr>
              <w:snapToGrid w:val="0"/>
              <w:spacing w:line="28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及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邮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箱</w:t>
            </w:r>
          </w:p>
        </w:tc>
        <w:tc>
          <w:tcPr>
            <w:tcW w:w="3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7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个</w:t>
            </w:r>
          </w:p>
          <w:p>
            <w:pPr>
              <w:snapToGrid w:val="0"/>
              <w:spacing w:line="280" w:lineRule="exact"/>
              <w:ind w:right="105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28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人</w:t>
            </w:r>
          </w:p>
          <w:p>
            <w:pPr>
              <w:snapToGrid w:val="0"/>
              <w:spacing w:line="280" w:lineRule="exact"/>
              <w:ind w:right="105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28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简</w:t>
            </w:r>
          </w:p>
          <w:p>
            <w:pPr>
              <w:snapToGrid w:val="0"/>
              <w:spacing w:line="280" w:lineRule="exact"/>
              <w:ind w:right="105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28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历</w:t>
            </w:r>
          </w:p>
        </w:tc>
        <w:tc>
          <w:tcPr>
            <w:tcW w:w="78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280" w:lineRule="exact"/>
              <w:ind w:right="105"/>
              <w:rPr>
                <w:rFonts w:hint="eastAsia"/>
                <w:b/>
                <w:sz w:val="24"/>
              </w:rPr>
            </w:pPr>
          </w:p>
        </w:tc>
      </w:tr>
    </w:tbl>
    <w:p>
      <w:pPr>
        <w:snapToGrid w:val="0"/>
        <w:spacing w:line="200" w:lineRule="exact"/>
        <w:ind w:left="705" w:right="105" w:hanging="600"/>
        <w:rPr>
          <w:rFonts w:hint="eastAsia"/>
          <w:sz w:val="30"/>
        </w:rPr>
      </w:pPr>
    </w:p>
    <w:tbl>
      <w:tblPr>
        <w:tblStyle w:val="2"/>
        <w:tblW w:w="9039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954"/>
        <w:gridCol w:w="1024"/>
        <w:gridCol w:w="660"/>
        <w:gridCol w:w="737"/>
        <w:gridCol w:w="255"/>
        <w:gridCol w:w="820"/>
        <w:gridCol w:w="1375"/>
        <w:gridCol w:w="2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近三年奖 惩</w:t>
            </w:r>
          </w:p>
          <w:p>
            <w:pPr>
              <w:snapToGrid w:val="0"/>
              <w:spacing w:line="400" w:lineRule="exact"/>
              <w:ind w:right="105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情 况</w:t>
            </w:r>
          </w:p>
        </w:tc>
        <w:tc>
          <w:tcPr>
            <w:tcW w:w="79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exac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近三年年度考核情况</w:t>
            </w:r>
          </w:p>
        </w:tc>
        <w:tc>
          <w:tcPr>
            <w:tcW w:w="79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家庭</w:t>
            </w:r>
          </w:p>
          <w:p>
            <w:pPr>
              <w:snapToGrid w:val="0"/>
              <w:spacing w:line="240" w:lineRule="auto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主要</w:t>
            </w:r>
          </w:p>
          <w:p>
            <w:pPr>
              <w:snapToGrid w:val="0"/>
              <w:spacing w:line="240" w:lineRule="auto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成员</w:t>
            </w:r>
          </w:p>
          <w:p>
            <w:pPr>
              <w:snapToGrid w:val="0"/>
              <w:spacing w:line="240" w:lineRule="auto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及主</w:t>
            </w:r>
          </w:p>
          <w:p>
            <w:pPr>
              <w:snapToGrid w:val="0"/>
              <w:spacing w:line="240" w:lineRule="auto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要社</w:t>
            </w:r>
          </w:p>
          <w:p>
            <w:pPr>
              <w:snapToGrid w:val="0"/>
              <w:spacing w:line="240" w:lineRule="auto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会关系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称谓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left="-107" w:right="-107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政治</w:t>
            </w: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面貌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left="-107" w:right="-107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是否有</w:t>
            </w:r>
          </w:p>
          <w:p>
            <w:pPr>
              <w:snapToGrid w:val="0"/>
              <w:spacing w:line="300" w:lineRule="exact"/>
              <w:ind w:left="-107" w:right="-107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回避关系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-107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-107"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left="-107" w:right="105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left="-107" w:right="105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left="-107" w:right="105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b/>
                <w:sz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left="-107" w:right="105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  <w:szCs w:val="22"/>
              </w:rPr>
            </w:pPr>
            <w:r>
              <w:rPr>
                <w:rFonts w:hint="eastAsia" w:ascii="宋体"/>
                <w:b/>
                <w:sz w:val="24"/>
                <w:szCs w:val="22"/>
              </w:rPr>
              <w:t>用人</w:t>
            </w:r>
          </w:p>
          <w:p>
            <w:pPr>
              <w:snapToGrid w:val="0"/>
              <w:jc w:val="center"/>
              <w:rPr>
                <w:rFonts w:hint="eastAsia" w:ascii="宋体"/>
                <w:b/>
                <w:sz w:val="24"/>
                <w:szCs w:val="22"/>
              </w:rPr>
            </w:pPr>
            <w:r>
              <w:rPr>
                <w:rFonts w:hint="eastAsia" w:ascii="宋体"/>
                <w:b/>
                <w:sz w:val="24"/>
                <w:szCs w:val="22"/>
              </w:rPr>
              <w:t>单位</w:t>
            </w:r>
          </w:p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szCs w:val="22"/>
              </w:rPr>
              <w:t>意见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 w:firstLine="45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（（盖章）</w:t>
            </w: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jc w:val="center"/>
              <w:rPr>
                <w:rFonts w:hint="eastAsia" w:ascii="宋体"/>
                <w:b/>
                <w:sz w:val="24"/>
                <w:szCs w:val="22"/>
              </w:rPr>
            </w:pPr>
            <w:r>
              <w:rPr>
                <w:rFonts w:hint="eastAsia" w:ascii="宋体"/>
                <w:b/>
                <w:sz w:val="24"/>
                <w:szCs w:val="22"/>
              </w:rPr>
              <w:t>主管</w:t>
            </w: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 w:ascii="宋体"/>
                <w:b/>
                <w:sz w:val="24"/>
                <w:szCs w:val="22"/>
              </w:rPr>
            </w:pPr>
            <w:r>
              <w:rPr>
                <w:rFonts w:hint="eastAsia" w:ascii="宋体"/>
                <w:b/>
                <w:sz w:val="24"/>
                <w:szCs w:val="22"/>
              </w:rPr>
              <w:t>部门</w:t>
            </w: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  <w:szCs w:val="22"/>
              </w:rPr>
              <w:t>意见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 w:firstLine="45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3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组织（人社）部门意见</w:t>
            </w:r>
          </w:p>
        </w:tc>
        <w:tc>
          <w:tcPr>
            <w:tcW w:w="79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ind w:right="105" w:firstLine="4560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 w:firstLine="4560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 w:firstLine="4560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 w:firstLine="4560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 w:firstLine="4560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napToGrid w:val="0"/>
              <w:spacing w:line="300" w:lineRule="exact"/>
              <w:ind w:right="105" w:firstLine="4560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年   月    日</w:t>
            </w:r>
          </w:p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ind w:right="10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备注</w:t>
            </w:r>
          </w:p>
        </w:tc>
        <w:tc>
          <w:tcPr>
            <w:tcW w:w="79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105"/>
              <w:rPr>
                <w:rFonts w:hint="eastAsia"/>
                <w:sz w:val="24"/>
              </w:rPr>
            </w:pPr>
          </w:p>
        </w:tc>
      </w:tr>
    </w:tbl>
    <w:p>
      <w:pPr>
        <w:snapToGrid w:val="0"/>
        <w:spacing w:line="380" w:lineRule="exact"/>
        <w:ind w:left="1" w:right="105" w:firstLine="482"/>
        <w:rPr>
          <w:rFonts w:hint="eastAsia"/>
          <w:sz w:val="18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“意见”栏，按干部管理权限，由所在单位和主管部门对表格内容进行审查，签署是否同意参加考调的意见，并加盖印章。</w:t>
      </w:r>
    </w:p>
    <w:sectPr>
      <w:footerReference r:id="rId3" w:type="default"/>
      <w:pgSz w:w="11906" w:h="16838"/>
      <w:pgMar w:top="1440" w:right="1406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sz w:val="30"/>
      </w:rPr>
    </w:pPr>
    <w:r>
      <w:rPr>
        <w:rFonts w:hint="eastAsia"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8182610</wp:posOffset>
              </wp:positionH>
              <wp:positionV relativeFrom="paragraph">
                <wp:posOffset>39370</wp:posOffset>
              </wp:positionV>
              <wp:extent cx="1104900" cy="374650"/>
              <wp:effectExtent l="0" t="0" r="0" b="635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44.3pt;margin-top:3.1pt;height:29.5pt;width:87pt;z-index:251659264;mso-width-relative:page;mso-height-relative:page;" fillcolor="#FFFFFF" filled="t" stroked="f" coordsize="21600,21600" o:gfxdata="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chY&#10;CtYAAAAKAQAADwAAAAAAAAABACAAAAAiAAAAZHJzL2Rvd25yZXYueG1sUEsBAhQAFAAAAAgAh07i&#10;QIpuS6uyAQAAXwMAAA4AAAAAAAAAAQAgAAAAJQEAAGRycy9lMm9Eb2MueG1sUEsFBgAAAAAGAAYA&#10;WQEAAEk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hint="eastAsia"/>
        <w:sz w:val="30"/>
      </w:rPr>
      <w:t>—</w:t>
    </w:r>
    <w:r>
      <w:rPr>
        <w:sz w:val="30"/>
      </w:rPr>
      <w:fldChar w:fldCharType="begin"/>
    </w:r>
    <w:r>
      <w:rPr>
        <w:sz w:val="30"/>
      </w:rPr>
      <w:instrText xml:space="preserve">PAGE</w:instrText>
    </w:r>
    <w:r>
      <w:rPr>
        <w:sz w:val="30"/>
      </w:rPr>
      <w:fldChar w:fldCharType="separate"/>
    </w:r>
    <w:r>
      <w:rPr>
        <w:sz w:val="30"/>
      </w:rPr>
      <w:t>7</w:t>
    </w:r>
    <w:r>
      <w:rPr>
        <w:sz w:val="30"/>
      </w:rPr>
      <w:fldChar w:fldCharType="end"/>
    </w:r>
    <w:r>
      <w:rPr>
        <w:rFonts w:hint="eastAsia"/>
        <w:sz w:val="30"/>
      </w:rPr>
      <w:t xml:space="preserve">—    </w:t>
    </w:r>
  </w:p>
  <w:p>
    <w:pPr>
      <w:tabs>
        <w:tab w:val="center" w:pos="4153"/>
        <w:tab w:val="right" w:pos="8306"/>
      </w:tabs>
      <w:snapToGrid w:val="0"/>
      <w:jc w:val="left"/>
      <w:rPr>
        <w:rFonts w:hint="eastAsia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0635F"/>
    <w:rsid w:val="24C54528"/>
    <w:rsid w:val="79F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2024-07-12T02:10:00Z</dcterms:created>
  <dc:creator>rsj</dc:creator>
  <cp:lastModifiedBy>rsj</cp:lastModifiedBy>
  <dcterms:modified xsi:type="dcterms:W3CDTF">2024-07-15T07:14:34Z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B25195A9152140A0A33EF262B4F44CB6</vt:lpwstr>
  </property>
</Properties>
</file>