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A7B3" w14:textId="77777777" w:rsidR="00232775" w:rsidRPr="004077DE" w:rsidRDefault="00232775" w:rsidP="00232775">
      <w:pPr>
        <w:spacing w:line="560" w:lineRule="exact"/>
        <w:jc w:val="left"/>
        <w:rPr>
          <w:rFonts w:ascii="仿宋" w:eastAsia="仿宋" w:hAnsi="仿宋" w:cs="仿宋" w:hint="eastAsia"/>
          <w:sz w:val="32"/>
          <w:szCs w:val="32"/>
        </w:rPr>
      </w:pPr>
      <w:r w:rsidRPr="004077DE">
        <w:rPr>
          <w:rFonts w:ascii="仿宋" w:eastAsia="仿宋" w:hAnsi="仿宋" w:cs="仿宋" w:hint="eastAsia"/>
          <w:sz w:val="32"/>
          <w:szCs w:val="32"/>
        </w:rPr>
        <w:t>附件1</w:t>
      </w:r>
    </w:p>
    <w:p w14:paraId="15F345E3" w14:textId="77777777" w:rsidR="00232775" w:rsidRPr="004077DE" w:rsidRDefault="00232775" w:rsidP="00232775">
      <w:pPr>
        <w:spacing w:line="560" w:lineRule="exact"/>
        <w:jc w:val="center"/>
        <w:rPr>
          <w:rFonts w:ascii="仿宋" w:eastAsia="仿宋" w:hAnsi="仿宋" w:cs="仿宋" w:hint="eastAsia"/>
          <w:sz w:val="36"/>
          <w:szCs w:val="36"/>
        </w:rPr>
      </w:pPr>
      <w:r w:rsidRPr="004077DE">
        <w:rPr>
          <w:rFonts w:ascii="仿宋" w:eastAsia="仿宋" w:hAnsi="仿宋" w:cs="仿宋" w:hint="eastAsia"/>
          <w:sz w:val="36"/>
          <w:szCs w:val="36"/>
        </w:rPr>
        <w:t>浙江交通职业技术学院编外用工计划表（长兴校区）</w:t>
      </w:r>
    </w:p>
    <w:tbl>
      <w:tblPr>
        <w:tblW w:w="10343" w:type="dxa"/>
        <w:jc w:val="center"/>
        <w:tblLayout w:type="fixed"/>
        <w:tblLook w:val="04A0" w:firstRow="1" w:lastRow="0" w:firstColumn="1" w:lastColumn="0" w:noHBand="0" w:noVBand="1"/>
      </w:tblPr>
      <w:tblGrid>
        <w:gridCol w:w="800"/>
        <w:gridCol w:w="1197"/>
        <w:gridCol w:w="718"/>
        <w:gridCol w:w="607"/>
        <w:gridCol w:w="720"/>
        <w:gridCol w:w="1390"/>
        <w:gridCol w:w="2643"/>
        <w:gridCol w:w="2268"/>
      </w:tblGrid>
      <w:tr w:rsidR="00232775" w:rsidRPr="004077DE" w14:paraId="65AEFA61" w14:textId="77777777" w:rsidTr="00F258CC">
        <w:trPr>
          <w:trHeight w:val="525"/>
          <w:tblHeader/>
          <w:jc w:val="center"/>
        </w:trPr>
        <w:tc>
          <w:tcPr>
            <w:tcW w:w="800" w:type="dxa"/>
            <w:tcBorders>
              <w:top w:val="single" w:sz="4" w:space="0" w:color="auto"/>
              <w:left w:val="single" w:sz="4" w:space="0" w:color="auto"/>
              <w:bottom w:val="single" w:sz="4" w:space="0" w:color="auto"/>
              <w:right w:val="single" w:sz="4" w:space="0" w:color="auto"/>
            </w:tcBorders>
            <w:shd w:val="clear" w:color="auto" w:fill="BFBFBF"/>
            <w:vAlign w:val="center"/>
          </w:tcPr>
          <w:p w14:paraId="30CCD05C"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序号</w:t>
            </w:r>
          </w:p>
        </w:tc>
        <w:tc>
          <w:tcPr>
            <w:tcW w:w="1197" w:type="dxa"/>
            <w:tcBorders>
              <w:top w:val="single" w:sz="4" w:space="0" w:color="auto"/>
              <w:left w:val="nil"/>
              <w:bottom w:val="single" w:sz="4" w:space="0" w:color="auto"/>
              <w:right w:val="single" w:sz="4" w:space="0" w:color="auto"/>
            </w:tcBorders>
            <w:shd w:val="clear" w:color="auto" w:fill="BFBFBF"/>
            <w:vAlign w:val="center"/>
          </w:tcPr>
          <w:p w14:paraId="3C622A6B"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岗位名称</w:t>
            </w:r>
          </w:p>
        </w:tc>
        <w:tc>
          <w:tcPr>
            <w:tcW w:w="718" w:type="dxa"/>
            <w:tcBorders>
              <w:top w:val="single" w:sz="4" w:space="0" w:color="auto"/>
              <w:left w:val="nil"/>
              <w:bottom w:val="single" w:sz="4" w:space="0" w:color="auto"/>
              <w:right w:val="single" w:sz="4" w:space="0" w:color="auto"/>
            </w:tcBorders>
            <w:shd w:val="clear" w:color="auto" w:fill="BFBFBF"/>
            <w:vAlign w:val="center"/>
          </w:tcPr>
          <w:p w14:paraId="1D023246"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招聘人数</w:t>
            </w:r>
          </w:p>
        </w:tc>
        <w:tc>
          <w:tcPr>
            <w:tcW w:w="607" w:type="dxa"/>
            <w:tcBorders>
              <w:top w:val="single" w:sz="4" w:space="0" w:color="auto"/>
              <w:left w:val="nil"/>
              <w:bottom w:val="single" w:sz="4" w:space="0" w:color="auto"/>
              <w:right w:val="single" w:sz="4" w:space="0" w:color="auto"/>
            </w:tcBorders>
            <w:shd w:val="clear" w:color="auto" w:fill="BFBFBF"/>
            <w:vAlign w:val="center"/>
          </w:tcPr>
          <w:p w14:paraId="784F7461"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年龄</w:t>
            </w:r>
          </w:p>
        </w:tc>
        <w:tc>
          <w:tcPr>
            <w:tcW w:w="720" w:type="dxa"/>
            <w:tcBorders>
              <w:top w:val="single" w:sz="4" w:space="0" w:color="auto"/>
              <w:left w:val="nil"/>
              <w:bottom w:val="single" w:sz="4" w:space="0" w:color="auto"/>
              <w:right w:val="single" w:sz="4" w:space="0" w:color="auto"/>
            </w:tcBorders>
            <w:shd w:val="clear" w:color="auto" w:fill="BFBFBF"/>
            <w:vAlign w:val="center"/>
          </w:tcPr>
          <w:p w14:paraId="1B309BFC"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学历学位</w:t>
            </w:r>
          </w:p>
        </w:tc>
        <w:tc>
          <w:tcPr>
            <w:tcW w:w="1390" w:type="dxa"/>
            <w:tcBorders>
              <w:top w:val="single" w:sz="4" w:space="0" w:color="auto"/>
              <w:left w:val="nil"/>
              <w:bottom w:val="single" w:sz="4" w:space="0" w:color="auto"/>
              <w:right w:val="single" w:sz="4" w:space="0" w:color="auto"/>
            </w:tcBorders>
            <w:shd w:val="clear" w:color="auto" w:fill="BFBFBF"/>
            <w:vAlign w:val="center"/>
          </w:tcPr>
          <w:p w14:paraId="32DCD802"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学科/专业</w:t>
            </w:r>
          </w:p>
        </w:tc>
        <w:tc>
          <w:tcPr>
            <w:tcW w:w="2643" w:type="dxa"/>
            <w:tcBorders>
              <w:top w:val="single" w:sz="4" w:space="0" w:color="auto"/>
              <w:left w:val="nil"/>
              <w:bottom w:val="single" w:sz="4" w:space="0" w:color="auto"/>
              <w:right w:val="single" w:sz="4" w:space="0" w:color="auto"/>
            </w:tcBorders>
            <w:shd w:val="clear" w:color="auto" w:fill="BFBFBF"/>
            <w:vAlign w:val="center"/>
          </w:tcPr>
          <w:p w14:paraId="5D5786D0"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岗位主要职责</w:t>
            </w:r>
          </w:p>
        </w:tc>
        <w:tc>
          <w:tcPr>
            <w:tcW w:w="2268" w:type="dxa"/>
            <w:tcBorders>
              <w:top w:val="single" w:sz="4" w:space="0" w:color="auto"/>
              <w:left w:val="nil"/>
              <w:bottom w:val="single" w:sz="4" w:space="0" w:color="auto"/>
              <w:right w:val="single" w:sz="4" w:space="0" w:color="auto"/>
            </w:tcBorders>
            <w:shd w:val="clear" w:color="auto" w:fill="BFBFBF"/>
            <w:vAlign w:val="center"/>
          </w:tcPr>
          <w:p w14:paraId="01DBBB59" w14:textId="77777777" w:rsidR="00232775" w:rsidRPr="004077DE" w:rsidRDefault="00232775" w:rsidP="00F258CC">
            <w:pPr>
              <w:widowControl/>
              <w:jc w:val="center"/>
              <w:rPr>
                <w:rFonts w:ascii="黑体" w:eastAsia="黑体" w:hAnsi="黑体" w:cs="黑体" w:hint="eastAsia"/>
                <w:kern w:val="0"/>
                <w:sz w:val="24"/>
              </w:rPr>
            </w:pPr>
            <w:r w:rsidRPr="004077DE">
              <w:rPr>
                <w:rFonts w:ascii="黑体" w:eastAsia="黑体" w:hAnsi="黑体" w:cs="黑体" w:hint="eastAsia"/>
                <w:kern w:val="0"/>
                <w:sz w:val="24"/>
              </w:rPr>
              <w:t>其他</w:t>
            </w:r>
          </w:p>
        </w:tc>
      </w:tr>
      <w:tr w:rsidR="00232775" w:rsidRPr="004077DE" w14:paraId="4A19B5CD"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04C84C2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1197" w:type="dxa"/>
            <w:tcBorders>
              <w:top w:val="nil"/>
              <w:left w:val="nil"/>
              <w:bottom w:val="single" w:sz="4" w:space="0" w:color="auto"/>
              <w:right w:val="single" w:sz="4" w:space="0" w:color="auto"/>
            </w:tcBorders>
            <w:shd w:val="clear" w:color="auto" w:fill="auto"/>
            <w:vAlign w:val="center"/>
          </w:tcPr>
          <w:p w14:paraId="131E811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综合办</w:t>
            </w:r>
          </w:p>
          <w:p w14:paraId="144BDC3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干事</w:t>
            </w:r>
          </w:p>
        </w:tc>
        <w:tc>
          <w:tcPr>
            <w:tcW w:w="718" w:type="dxa"/>
            <w:tcBorders>
              <w:top w:val="nil"/>
              <w:left w:val="nil"/>
              <w:bottom w:val="single" w:sz="4" w:space="0" w:color="auto"/>
              <w:right w:val="single" w:sz="4" w:space="0" w:color="auto"/>
            </w:tcBorders>
            <w:shd w:val="clear" w:color="auto" w:fill="auto"/>
            <w:vAlign w:val="center"/>
          </w:tcPr>
          <w:p w14:paraId="3D4B5FE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0FA9FBE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07328DFD"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397DE30D"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2D7C2FC8"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办公室文档处理、会务组织、公务接待、信息公开等日常管理工作等。</w:t>
            </w:r>
          </w:p>
        </w:tc>
        <w:tc>
          <w:tcPr>
            <w:tcW w:w="2268" w:type="dxa"/>
            <w:tcBorders>
              <w:top w:val="nil"/>
              <w:left w:val="nil"/>
              <w:bottom w:val="single" w:sz="4" w:space="0" w:color="auto"/>
              <w:right w:val="single" w:sz="4" w:space="0" w:color="auto"/>
            </w:tcBorders>
            <w:shd w:val="clear" w:color="auto" w:fill="auto"/>
            <w:vAlign w:val="center"/>
          </w:tcPr>
          <w:p w14:paraId="1041DF21"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中共党员优先</w:t>
            </w:r>
          </w:p>
        </w:tc>
      </w:tr>
      <w:tr w:rsidR="00232775" w:rsidRPr="004077DE" w14:paraId="6EAA62AB"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576057E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1197" w:type="dxa"/>
            <w:tcBorders>
              <w:top w:val="nil"/>
              <w:left w:val="nil"/>
              <w:bottom w:val="single" w:sz="4" w:space="0" w:color="auto"/>
              <w:right w:val="single" w:sz="4" w:space="0" w:color="auto"/>
            </w:tcBorders>
            <w:shd w:val="clear" w:color="auto" w:fill="auto"/>
            <w:vAlign w:val="center"/>
          </w:tcPr>
          <w:p w14:paraId="26184DD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教学办</w:t>
            </w:r>
          </w:p>
          <w:p w14:paraId="0D6F420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干事</w:t>
            </w:r>
          </w:p>
        </w:tc>
        <w:tc>
          <w:tcPr>
            <w:tcW w:w="718" w:type="dxa"/>
            <w:tcBorders>
              <w:top w:val="nil"/>
              <w:left w:val="nil"/>
              <w:bottom w:val="single" w:sz="4" w:space="0" w:color="auto"/>
              <w:right w:val="single" w:sz="4" w:space="0" w:color="auto"/>
            </w:tcBorders>
            <w:shd w:val="clear" w:color="auto" w:fill="auto"/>
            <w:vAlign w:val="center"/>
          </w:tcPr>
          <w:p w14:paraId="0044788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5DD0D48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2F75C75D"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546E02DE"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1B70CE73"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日常教学质量监控及各类教学建设项目的监测与管理工作；各实验实训室建设与管理等。</w:t>
            </w:r>
          </w:p>
        </w:tc>
        <w:tc>
          <w:tcPr>
            <w:tcW w:w="2268" w:type="dxa"/>
            <w:tcBorders>
              <w:top w:val="nil"/>
              <w:left w:val="nil"/>
              <w:bottom w:val="single" w:sz="4" w:space="0" w:color="auto"/>
              <w:right w:val="single" w:sz="4" w:space="0" w:color="auto"/>
            </w:tcBorders>
            <w:shd w:val="clear" w:color="auto" w:fill="auto"/>
            <w:vAlign w:val="center"/>
          </w:tcPr>
          <w:p w14:paraId="51ACD669"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23F90998"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199822E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w:t>
            </w:r>
          </w:p>
        </w:tc>
        <w:tc>
          <w:tcPr>
            <w:tcW w:w="1197" w:type="dxa"/>
            <w:tcBorders>
              <w:top w:val="nil"/>
              <w:left w:val="nil"/>
              <w:bottom w:val="single" w:sz="4" w:space="0" w:color="auto"/>
              <w:right w:val="single" w:sz="4" w:space="0" w:color="auto"/>
            </w:tcBorders>
            <w:shd w:val="clear" w:color="auto" w:fill="auto"/>
            <w:vAlign w:val="center"/>
          </w:tcPr>
          <w:p w14:paraId="7C7E9C7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公寓</w:t>
            </w:r>
          </w:p>
          <w:p w14:paraId="2044E70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辅导员</w:t>
            </w:r>
          </w:p>
        </w:tc>
        <w:tc>
          <w:tcPr>
            <w:tcW w:w="718" w:type="dxa"/>
            <w:tcBorders>
              <w:top w:val="nil"/>
              <w:left w:val="nil"/>
              <w:bottom w:val="single" w:sz="4" w:space="0" w:color="auto"/>
              <w:right w:val="single" w:sz="4" w:space="0" w:color="auto"/>
            </w:tcBorders>
            <w:shd w:val="clear" w:color="auto" w:fill="auto"/>
            <w:vAlign w:val="center"/>
          </w:tcPr>
          <w:p w14:paraId="0E5EFBB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w:t>
            </w:r>
          </w:p>
          <w:p w14:paraId="6CEA5F1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（3男2女）</w:t>
            </w:r>
          </w:p>
        </w:tc>
        <w:tc>
          <w:tcPr>
            <w:tcW w:w="607" w:type="dxa"/>
            <w:tcBorders>
              <w:top w:val="nil"/>
              <w:left w:val="nil"/>
              <w:bottom w:val="single" w:sz="4" w:space="0" w:color="auto"/>
              <w:right w:val="single" w:sz="4" w:space="0" w:color="auto"/>
            </w:tcBorders>
            <w:shd w:val="clear" w:color="auto" w:fill="auto"/>
            <w:vAlign w:val="center"/>
          </w:tcPr>
          <w:p w14:paraId="764F9CA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6739604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1F30354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1778AD54"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关注学生动态，参与宿舍管理，开展文明寝室相关检查，管理学生的日常行为、安全防范等。</w:t>
            </w:r>
          </w:p>
        </w:tc>
        <w:tc>
          <w:tcPr>
            <w:tcW w:w="2268" w:type="dxa"/>
            <w:tcBorders>
              <w:top w:val="nil"/>
              <w:left w:val="nil"/>
              <w:bottom w:val="single" w:sz="4" w:space="0" w:color="auto"/>
              <w:right w:val="single" w:sz="4" w:space="0" w:color="auto"/>
            </w:tcBorders>
            <w:shd w:val="clear" w:color="auto" w:fill="auto"/>
            <w:vAlign w:val="center"/>
          </w:tcPr>
          <w:p w14:paraId="0B9E1C67"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1.中共党员优先；</w:t>
            </w:r>
          </w:p>
          <w:p w14:paraId="4BB44753"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2.30周岁以下，有公寓管理工作经验者优先；</w:t>
            </w:r>
          </w:p>
          <w:p w14:paraId="5E2125EC"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3.有一定的组织协调能力和写作能力；</w:t>
            </w:r>
          </w:p>
          <w:p w14:paraId="38B8C8B8"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4.熟悉运用基本的办公软件；</w:t>
            </w:r>
          </w:p>
        </w:tc>
      </w:tr>
      <w:tr w:rsidR="00232775" w:rsidRPr="004077DE" w14:paraId="04639AD9"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23F1E26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w:t>
            </w:r>
          </w:p>
        </w:tc>
        <w:tc>
          <w:tcPr>
            <w:tcW w:w="1197" w:type="dxa"/>
            <w:tcBorders>
              <w:top w:val="nil"/>
              <w:left w:val="nil"/>
              <w:bottom w:val="single" w:sz="4" w:space="0" w:color="auto"/>
              <w:right w:val="single" w:sz="4" w:space="0" w:color="auto"/>
            </w:tcBorders>
            <w:shd w:val="clear" w:color="auto" w:fill="auto"/>
            <w:vAlign w:val="center"/>
          </w:tcPr>
          <w:p w14:paraId="1186C57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安全后勤办干事</w:t>
            </w:r>
          </w:p>
        </w:tc>
        <w:tc>
          <w:tcPr>
            <w:tcW w:w="718" w:type="dxa"/>
            <w:tcBorders>
              <w:top w:val="nil"/>
              <w:left w:val="nil"/>
              <w:bottom w:val="single" w:sz="4" w:space="0" w:color="auto"/>
              <w:right w:val="single" w:sz="4" w:space="0" w:color="auto"/>
            </w:tcBorders>
            <w:shd w:val="clear" w:color="auto" w:fill="auto"/>
            <w:vAlign w:val="center"/>
          </w:tcPr>
          <w:p w14:paraId="7A51FD0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w:t>
            </w:r>
          </w:p>
        </w:tc>
        <w:tc>
          <w:tcPr>
            <w:tcW w:w="607" w:type="dxa"/>
            <w:tcBorders>
              <w:top w:val="nil"/>
              <w:left w:val="nil"/>
              <w:bottom w:val="single" w:sz="4" w:space="0" w:color="auto"/>
              <w:right w:val="single" w:sz="4" w:space="0" w:color="auto"/>
            </w:tcBorders>
            <w:shd w:val="clear" w:color="auto" w:fill="auto"/>
            <w:vAlign w:val="center"/>
          </w:tcPr>
          <w:p w14:paraId="366417F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38F7F0F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1AE30659"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12775209"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1.日常后勤服务管理，医疗保健管理和监督与考核物业项目等；</w:t>
            </w:r>
          </w:p>
          <w:p w14:paraId="0692E49C"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2.校区综治安全管理，应急事件处理等。</w:t>
            </w:r>
          </w:p>
        </w:tc>
        <w:tc>
          <w:tcPr>
            <w:tcW w:w="2268" w:type="dxa"/>
            <w:tcBorders>
              <w:top w:val="nil"/>
              <w:left w:val="nil"/>
              <w:bottom w:val="single" w:sz="4" w:space="0" w:color="auto"/>
              <w:right w:val="single" w:sz="4" w:space="0" w:color="auto"/>
            </w:tcBorders>
            <w:shd w:val="clear" w:color="auto" w:fill="auto"/>
            <w:vAlign w:val="center"/>
          </w:tcPr>
          <w:p w14:paraId="4C58F722"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中共党员优先</w:t>
            </w:r>
          </w:p>
          <w:p w14:paraId="0C0DB19D" w14:textId="77777777" w:rsidR="00232775" w:rsidRPr="004077DE" w:rsidRDefault="00232775" w:rsidP="00F258CC">
            <w:pPr>
              <w:widowControl/>
              <w:rPr>
                <w:rFonts w:ascii="楷体_GB2312" w:eastAsia="楷体_GB2312" w:hAnsi="楷体_GB2312" w:cs="楷体_GB2312" w:hint="eastAsia"/>
                <w:kern w:val="0"/>
                <w:sz w:val="24"/>
              </w:rPr>
            </w:pPr>
          </w:p>
        </w:tc>
      </w:tr>
      <w:tr w:rsidR="00232775" w:rsidRPr="004077DE" w14:paraId="0AAE9927" w14:textId="77777777" w:rsidTr="00F258CC">
        <w:trPr>
          <w:trHeight w:val="1939"/>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7C381CE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w:t>
            </w:r>
          </w:p>
        </w:tc>
        <w:tc>
          <w:tcPr>
            <w:tcW w:w="1197" w:type="dxa"/>
            <w:tcBorders>
              <w:top w:val="nil"/>
              <w:left w:val="nil"/>
              <w:bottom w:val="single" w:sz="4" w:space="0" w:color="auto"/>
              <w:right w:val="single" w:sz="4" w:space="0" w:color="auto"/>
            </w:tcBorders>
            <w:shd w:val="clear" w:color="auto" w:fill="auto"/>
            <w:vAlign w:val="center"/>
          </w:tcPr>
          <w:p w14:paraId="0FB9618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图书馆</w:t>
            </w:r>
          </w:p>
          <w:p w14:paraId="55DF0D8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馆员</w:t>
            </w:r>
          </w:p>
        </w:tc>
        <w:tc>
          <w:tcPr>
            <w:tcW w:w="718" w:type="dxa"/>
            <w:tcBorders>
              <w:top w:val="nil"/>
              <w:left w:val="nil"/>
              <w:bottom w:val="single" w:sz="4" w:space="0" w:color="auto"/>
              <w:right w:val="single" w:sz="4" w:space="0" w:color="auto"/>
            </w:tcBorders>
            <w:shd w:val="clear" w:color="auto" w:fill="auto"/>
            <w:vAlign w:val="center"/>
          </w:tcPr>
          <w:p w14:paraId="691792B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w:t>
            </w:r>
          </w:p>
        </w:tc>
        <w:tc>
          <w:tcPr>
            <w:tcW w:w="607" w:type="dxa"/>
            <w:tcBorders>
              <w:top w:val="nil"/>
              <w:left w:val="nil"/>
              <w:bottom w:val="single" w:sz="4" w:space="0" w:color="auto"/>
              <w:right w:val="single" w:sz="4" w:space="0" w:color="auto"/>
            </w:tcBorders>
            <w:shd w:val="clear" w:color="auto" w:fill="auto"/>
            <w:vAlign w:val="center"/>
          </w:tcPr>
          <w:p w14:paraId="4864750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50EAAC1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55D8D5AE"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7A8A608E"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图书馆综合管理，做好读者服务工作，按需参与节假日、日常晚上值班等。</w:t>
            </w:r>
          </w:p>
        </w:tc>
        <w:tc>
          <w:tcPr>
            <w:tcW w:w="2268" w:type="dxa"/>
            <w:tcBorders>
              <w:top w:val="nil"/>
              <w:left w:val="nil"/>
              <w:bottom w:val="single" w:sz="4" w:space="0" w:color="auto"/>
              <w:right w:val="single" w:sz="4" w:space="0" w:color="auto"/>
            </w:tcBorders>
            <w:shd w:val="clear" w:color="auto" w:fill="auto"/>
            <w:vAlign w:val="center"/>
          </w:tcPr>
          <w:p w14:paraId="29A71A74"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35B34014"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67362BC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6</w:t>
            </w:r>
          </w:p>
        </w:tc>
        <w:tc>
          <w:tcPr>
            <w:tcW w:w="1197" w:type="dxa"/>
            <w:tcBorders>
              <w:top w:val="nil"/>
              <w:left w:val="nil"/>
              <w:bottom w:val="single" w:sz="4" w:space="0" w:color="auto"/>
              <w:right w:val="single" w:sz="4" w:space="0" w:color="auto"/>
            </w:tcBorders>
            <w:shd w:val="clear" w:color="auto" w:fill="auto"/>
            <w:vAlign w:val="center"/>
          </w:tcPr>
          <w:p w14:paraId="243B785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数字化校园管理员</w:t>
            </w:r>
          </w:p>
        </w:tc>
        <w:tc>
          <w:tcPr>
            <w:tcW w:w="718" w:type="dxa"/>
            <w:tcBorders>
              <w:top w:val="nil"/>
              <w:left w:val="nil"/>
              <w:bottom w:val="single" w:sz="4" w:space="0" w:color="auto"/>
              <w:right w:val="single" w:sz="4" w:space="0" w:color="auto"/>
            </w:tcBorders>
            <w:shd w:val="clear" w:color="auto" w:fill="auto"/>
            <w:vAlign w:val="center"/>
          </w:tcPr>
          <w:p w14:paraId="1884A12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3326750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6564B26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631C4AD1"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数学、信息与通信工程、计算机科学与技术、软件工程</w:t>
            </w:r>
          </w:p>
        </w:tc>
        <w:tc>
          <w:tcPr>
            <w:tcW w:w="2643" w:type="dxa"/>
            <w:tcBorders>
              <w:top w:val="nil"/>
              <w:left w:val="nil"/>
              <w:bottom w:val="single" w:sz="4" w:space="0" w:color="auto"/>
              <w:right w:val="single" w:sz="4" w:space="0" w:color="auto"/>
            </w:tcBorders>
            <w:shd w:val="clear" w:color="auto" w:fill="auto"/>
            <w:vAlign w:val="center"/>
          </w:tcPr>
          <w:p w14:paraId="4F6F1F5F"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1.保障学校数字化校园正常运行管理，做好相关系统开发的对接、协调、管理工作；</w:t>
            </w:r>
          </w:p>
          <w:p w14:paraId="75136B7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2.保障学校数据中心机房日常管理及网络安全工作等。</w:t>
            </w:r>
          </w:p>
        </w:tc>
        <w:tc>
          <w:tcPr>
            <w:tcW w:w="2268" w:type="dxa"/>
            <w:tcBorders>
              <w:top w:val="nil"/>
              <w:left w:val="nil"/>
              <w:bottom w:val="single" w:sz="4" w:space="0" w:color="auto"/>
              <w:right w:val="single" w:sz="4" w:space="0" w:color="auto"/>
            </w:tcBorders>
            <w:shd w:val="clear" w:color="auto" w:fill="auto"/>
            <w:vAlign w:val="center"/>
          </w:tcPr>
          <w:p w14:paraId="050F4413"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4C0E44E9"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38AE1B6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lastRenderedPageBreak/>
              <w:t>7</w:t>
            </w:r>
          </w:p>
        </w:tc>
        <w:tc>
          <w:tcPr>
            <w:tcW w:w="1197" w:type="dxa"/>
            <w:tcBorders>
              <w:top w:val="nil"/>
              <w:left w:val="nil"/>
              <w:bottom w:val="single" w:sz="4" w:space="0" w:color="auto"/>
              <w:right w:val="single" w:sz="4" w:space="0" w:color="auto"/>
            </w:tcBorders>
            <w:shd w:val="clear" w:color="auto" w:fill="auto"/>
            <w:vAlign w:val="center"/>
          </w:tcPr>
          <w:p w14:paraId="0A5F0E7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体育场馆、器材管理员</w:t>
            </w:r>
          </w:p>
        </w:tc>
        <w:tc>
          <w:tcPr>
            <w:tcW w:w="718" w:type="dxa"/>
            <w:tcBorders>
              <w:top w:val="nil"/>
              <w:left w:val="nil"/>
              <w:bottom w:val="single" w:sz="4" w:space="0" w:color="auto"/>
              <w:right w:val="single" w:sz="4" w:space="0" w:color="auto"/>
            </w:tcBorders>
            <w:shd w:val="clear" w:color="auto" w:fill="auto"/>
            <w:vAlign w:val="center"/>
          </w:tcPr>
          <w:p w14:paraId="7BBB04A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50AF876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78EABF40"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60B800F8"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体育学类或有2年及以上体育类工作经历</w:t>
            </w:r>
          </w:p>
        </w:tc>
        <w:tc>
          <w:tcPr>
            <w:tcW w:w="2643" w:type="dxa"/>
            <w:tcBorders>
              <w:top w:val="nil"/>
              <w:left w:val="nil"/>
              <w:bottom w:val="single" w:sz="4" w:space="0" w:color="auto"/>
              <w:right w:val="single" w:sz="4" w:space="0" w:color="auto"/>
            </w:tcBorders>
            <w:shd w:val="clear" w:color="auto" w:fill="auto"/>
            <w:vAlign w:val="center"/>
          </w:tcPr>
          <w:p w14:paraId="0E0A1AB7"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1.负责体育场馆日常运行管理，按计划做好场馆协调工作；</w:t>
            </w:r>
          </w:p>
          <w:p w14:paraId="34AF922F"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2.做好体育器材的日常管理工作</w:t>
            </w:r>
          </w:p>
        </w:tc>
        <w:tc>
          <w:tcPr>
            <w:tcW w:w="2268" w:type="dxa"/>
            <w:tcBorders>
              <w:top w:val="nil"/>
              <w:left w:val="nil"/>
              <w:bottom w:val="single" w:sz="4" w:space="0" w:color="auto"/>
              <w:right w:val="single" w:sz="4" w:space="0" w:color="auto"/>
            </w:tcBorders>
            <w:shd w:val="clear" w:color="auto" w:fill="auto"/>
            <w:vAlign w:val="center"/>
          </w:tcPr>
          <w:p w14:paraId="4E87D54A"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工作经历要求提供劳动合同和社保记录</w:t>
            </w:r>
          </w:p>
        </w:tc>
      </w:tr>
      <w:tr w:rsidR="00232775" w:rsidRPr="004077DE" w14:paraId="4E1638CE"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5A766DF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8</w:t>
            </w:r>
          </w:p>
        </w:tc>
        <w:tc>
          <w:tcPr>
            <w:tcW w:w="1197" w:type="dxa"/>
            <w:tcBorders>
              <w:top w:val="nil"/>
              <w:left w:val="nil"/>
              <w:bottom w:val="single" w:sz="4" w:space="0" w:color="auto"/>
              <w:right w:val="single" w:sz="4" w:space="0" w:color="auto"/>
            </w:tcBorders>
            <w:shd w:val="clear" w:color="auto" w:fill="auto"/>
            <w:vAlign w:val="center"/>
          </w:tcPr>
          <w:p w14:paraId="0C6690D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实训指导教师</w:t>
            </w:r>
          </w:p>
        </w:tc>
        <w:tc>
          <w:tcPr>
            <w:tcW w:w="718" w:type="dxa"/>
            <w:tcBorders>
              <w:top w:val="nil"/>
              <w:left w:val="nil"/>
              <w:bottom w:val="single" w:sz="4" w:space="0" w:color="auto"/>
              <w:right w:val="single" w:sz="4" w:space="0" w:color="auto"/>
            </w:tcBorders>
            <w:shd w:val="clear" w:color="auto" w:fill="auto"/>
            <w:vAlign w:val="center"/>
          </w:tcPr>
          <w:p w14:paraId="55CEC98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w:t>
            </w:r>
          </w:p>
        </w:tc>
        <w:tc>
          <w:tcPr>
            <w:tcW w:w="607" w:type="dxa"/>
            <w:tcBorders>
              <w:top w:val="nil"/>
              <w:left w:val="nil"/>
              <w:bottom w:val="single" w:sz="4" w:space="0" w:color="auto"/>
              <w:right w:val="single" w:sz="4" w:space="0" w:color="auto"/>
            </w:tcBorders>
            <w:shd w:val="clear" w:color="auto" w:fill="auto"/>
            <w:vAlign w:val="center"/>
          </w:tcPr>
          <w:p w14:paraId="791699A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7310C84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本科及以上</w:t>
            </w:r>
          </w:p>
        </w:tc>
        <w:tc>
          <w:tcPr>
            <w:tcW w:w="1390" w:type="dxa"/>
            <w:tcBorders>
              <w:top w:val="nil"/>
              <w:left w:val="nil"/>
              <w:bottom w:val="single" w:sz="4" w:space="0" w:color="auto"/>
              <w:right w:val="single" w:sz="4" w:space="0" w:color="auto"/>
            </w:tcBorders>
            <w:shd w:val="clear" w:color="auto" w:fill="auto"/>
            <w:vAlign w:val="center"/>
          </w:tcPr>
          <w:p w14:paraId="65DFF8F9"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教育学、文学、理学、工学、管理学、法学</w:t>
            </w:r>
          </w:p>
        </w:tc>
        <w:tc>
          <w:tcPr>
            <w:tcW w:w="2643" w:type="dxa"/>
            <w:tcBorders>
              <w:top w:val="nil"/>
              <w:left w:val="nil"/>
              <w:bottom w:val="single" w:sz="4" w:space="0" w:color="auto"/>
              <w:right w:val="single" w:sz="4" w:space="0" w:color="auto"/>
            </w:tcBorders>
            <w:shd w:val="clear" w:color="auto" w:fill="auto"/>
            <w:vAlign w:val="center"/>
          </w:tcPr>
          <w:p w14:paraId="5C5F56AD"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负责实训室的日常运行管理，能协助任课教师对机电一体化技术或智能控制技术或计算机网络等相关专业实验实训进行指导。</w:t>
            </w:r>
          </w:p>
        </w:tc>
        <w:tc>
          <w:tcPr>
            <w:tcW w:w="2268" w:type="dxa"/>
            <w:tcBorders>
              <w:top w:val="nil"/>
              <w:left w:val="nil"/>
              <w:bottom w:val="single" w:sz="4" w:space="0" w:color="auto"/>
              <w:right w:val="single" w:sz="4" w:space="0" w:color="auto"/>
            </w:tcBorders>
            <w:shd w:val="clear" w:color="auto" w:fill="auto"/>
            <w:vAlign w:val="center"/>
          </w:tcPr>
          <w:p w14:paraId="508D0C1B" w14:textId="77777777" w:rsidR="00232775" w:rsidRPr="004077DE" w:rsidRDefault="00232775" w:rsidP="00F258CC">
            <w:pPr>
              <w:widowControl/>
              <w:jc w:val="center"/>
              <w:rPr>
                <w:rFonts w:ascii="楷体_GB2312" w:eastAsia="楷体_GB2312" w:hAnsi="楷体_GB2312" w:cs="楷体_GB2312" w:hint="eastAsia"/>
                <w:kern w:val="0"/>
                <w:sz w:val="24"/>
              </w:rPr>
            </w:pPr>
          </w:p>
        </w:tc>
      </w:tr>
      <w:tr w:rsidR="00232775" w:rsidRPr="004077DE" w14:paraId="0D262361"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458E1E3D"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9</w:t>
            </w:r>
          </w:p>
        </w:tc>
        <w:tc>
          <w:tcPr>
            <w:tcW w:w="1197" w:type="dxa"/>
            <w:tcBorders>
              <w:top w:val="nil"/>
              <w:left w:val="nil"/>
              <w:bottom w:val="single" w:sz="4" w:space="0" w:color="auto"/>
              <w:right w:val="single" w:sz="4" w:space="0" w:color="auto"/>
            </w:tcBorders>
            <w:shd w:val="clear" w:color="auto" w:fill="auto"/>
            <w:vAlign w:val="center"/>
          </w:tcPr>
          <w:p w14:paraId="782AD71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军士教官</w:t>
            </w:r>
          </w:p>
        </w:tc>
        <w:tc>
          <w:tcPr>
            <w:tcW w:w="718" w:type="dxa"/>
            <w:tcBorders>
              <w:top w:val="nil"/>
              <w:left w:val="nil"/>
              <w:bottom w:val="single" w:sz="4" w:space="0" w:color="auto"/>
              <w:right w:val="single" w:sz="4" w:space="0" w:color="auto"/>
            </w:tcBorders>
            <w:shd w:val="clear" w:color="auto" w:fill="auto"/>
            <w:vAlign w:val="center"/>
          </w:tcPr>
          <w:p w14:paraId="1E8B3BEB"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w:t>
            </w:r>
          </w:p>
        </w:tc>
        <w:tc>
          <w:tcPr>
            <w:tcW w:w="607" w:type="dxa"/>
            <w:tcBorders>
              <w:top w:val="nil"/>
              <w:left w:val="nil"/>
              <w:bottom w:val="single" w:sz="4" w:space="0" w:color="auto"/>
              <w:right w:val="single" w:sz="4" w:space="0" w:color="auto"/>
            </w:tcBorders>
            <w:shd w:val="clear" w:color="auto" w:fill="auto"/>
            <w:vAlign w:val="center"/>
          </w:tcPr>
          <w:p w14:paraId="5E866BD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35</w:t>
            </w:r>
          </w:p>
        </w:tc>
        <w:tc>
          <w:tcPr>
            <w:tcW w:w="720" w:type="dxa"/>
            <w:tcBorders>
              <w:top w:val="nil"/>
              <w:left w:val="nil"/>
              <w:bottom w:val="single" w:sz="4" w:space="0" w:color="auto"/>
              <w:right w:val="single" w:sz="4" w:space="0" w:color="auto"/>
            </w:tcBorders>
            <w:shd w:val="clear" w:color="auto" w:fill="auto"/>
            <w:vAlign w:val="center"/>
          </w:tcPr>
          <w:p w14:paraId="65E38C77"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大专及以上</w:t>
            </w:r>
          </w:p>
        </w:tc>
        <w:tc>
          <w:tcPr>
            <w:tcW w:w="1390" w:type="dxa"/>
            <w:tcBorders>
              <w:top w:val="nil"/>
              <w:left w:val="nil"/>
              <w:bottom w:val="single" w:sz="4" w:space="0" w:color="auto"/>
              <w:right w:val="single" w:sz="4" w:space="0" w:color="auto"/>
            </w:tcBorders>
            <w:shd w:val="clear" w:color="auto" w:fill="auto"/>
            <w:vAlign w:val="center"/>
          </w:tcPr>
          <w:p w14:paraId="6590930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7664B580"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负责军士生的日常规管理，协助做好军士生思想政治、体能、技能等训练，要求入住学生公寓。</w:t>
            </w:r>
          </w:p>
        </w:tc>
        <w:tc>
          <w:tcPr>
            <w:tcW w:w="2268" w:type="dxa"/>
            <w:tcBorders>
              <w:top w:val="nil"/>
              <w:left w:val="nil"/>
              <w:bottom w:val="single" w:sz="4" w:space="0" w:color="auto"/>
              <w:right w:val="single" w:sz="4" w:space="0" w:color="auto"/>
            </w:tcBorders>
            <w:shd w:val="clear" w:color="auto" w:fill="auto"/>
            <w:vAlign w:val="center"/>
          </w:tcPr>
          <w:p w14:paraId="1093E06C"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1.中共党员</w:t>
            </w:r>
          </w:p>
          <w:p w14:paraId="14153886"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2.有部队服役经历，且年限不少于5年</w:t>
            </w:r>
          </w:p>
        </w:tc>
      </w:tr>
      <w:tr w:rsidR="00232775" w:rsidRPr="004077DE" w14:paraId="2A7720A7"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0B280AA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10</w:t>
            </w:r>
          </w:p>
        </w:tc>
        <w:tc>
          <w:tcPr>
            <w:tcW w:w="1197" w:type="dxa"/>
            <w:tcBorders>
              <w:top w:val="nil"/>
              <w:left w:val="nil"/>
              <w:bottom w:val="single" w:sz="4" w:space="0" w:color="auto"/>
              <w:right w:val="single" w:sz="4" w:space="0" w:color="auto"/>
            </w:tcBorders>
            <w:shd w:val="clear" w:color="auto" w:fill="auto"/>
            <w:vAlign w:val="center"/>
          </w:tcPr>
          <w:p w14:paraId="1A2D1D9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基建维修管理员</w:t>
            </w:r>
          </w:p>
        </w:tc>
        <w:tc>
          <w:tcPr>
            <w:tcW w:w="718" w:type="dxa"/>
            <w:tcBorders>
              <w:top w:val="nil"/>
              <w:left w:val="nil"/>
              <w:bottom w:val="single" w:sz="4" w:space="0" w:color="auto"/>
              <w:right w:val="single" w:sz="4" w:space="0" w:color="auto"/>
            </w:tcBorders>
            <w:shd w:val="clear" w:color="auto" w:fill="auto"/>
            <w:vAlign w:val="center"/>
          </w:tcPr>
          <w:p w14:paraId="4FD4951A"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607" w:type="dxa"/>
            <w:tcBorders>
              <w:top w:val="nil"/>
              <w:left w:val="nil"/>
              <w:bottom w:val="single" w:sz="4" w:space="0" w:color="auto"/>
              <w:right w:val="single" w:sz="4" w:space="0" w:color="auto"/>
            </w:tcBorders>
            <w:shd w:val="clear" w:color="auto" w:fill="auto"/>
            <w:vAlign w:val="center"/>
          </w:tcPr>
          <w:p w14:paraId="2968D43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45</w:t>
            </w:r>
          </w:p>
        </w:tc>
        <w:tc>
          <w:tcPr>
            <w:tcW w:w="720" w:type="dxa"/>
            <w:tcBorders>
              <w:top w:val="nil"/>
              <w:left w:val="nil"/>
              <w:bottom w:val="single" w:sz="4" w:space="0" w:color="auto"/>
              <w:right w:val="single" w:sz="4" w:space="0" w:color="auto"/>
            </w:tcBorders>
            <w:shd w:val="clear" w:color="auto" w:fill="auto"/>
            <w:vAlign w:val="center"/>
          </w:tcPr>
          <w:p w14:paraId="35A25704"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大专及以上</w:t>
            </w:r>
          </w:p>
        </w:tc>
        <w:tc>
          <w:tcPr>
            <w:tcW w:w="1390" w:type="dxa"/>
            <w:tcBorders>
              <w:top w:val="nil"/>
              <w:left w:val="nil"/>
              <w:bottom w:val="single" w:sz="4" w:space="0" w:color="auto"/>
              <w:right w:val="single" w:sz="4" w:space="0" w:color="auto"/>
            </w:tcBorders>
            <w:shd w:val="clear" w:color="auto" w:fill="auto"/>
            <w:vAlign w:val="center"/>
          </w:tcPr>
          <w:p w14:paraId="2FF0F2C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建筑学、给排水、土木工程、工程管理、房地产开发与管理、工程造价、工程审计</w:t>
            </w:r>
          </w:p>
        </w:tc>
        <w:tc>
          <w:tcPr>
            <w:tcW w:w="2643" w:type="dxa"/>
            <w:tcBorders>
              <w:top w:val="nil"/>
              <w:left w:val="nil"/>
              <w:bottom w:val="single" w:sz="4" w:space="0" w:color="auto"/>
              <w:right w:val="single" w:sz="4" w:space="0" w:color="auto"/>
            </w:tcBorders>
            <w:shd w:val="clear" w:color="auto" w:fill="auto"/>
            <w:vAlign w:val="center"/>
          </w:tcPr>
          <w:p w14:paraId="499F3461"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协助办理基建维修项目前期立项、施工过程、竣工验收和日常维护等管理工作。</w:t>
            </w:r>
          </w:p>
        </w:tc>
        <w:tc>
          <w:tcPr>
            <w:tcW w:w="2268" w:type="dxa"/>
            <w:tcBorders>
              <w:top w:val="nil"/>
              <w:left w:val="nil"/>
              <w:bottom w:val="single" w:sz="4" w:space="0" w:color="auto"/>
              <w:right w:val="single" w:sz="4" w:space="0" w:color="auto"/>
            </w:tcBorders>
            <w:shd w:val="clear" w:color="auto" w:fill="auto"/>
            <w:vAlign w:val="center"/>
          </w:tcPr>
          <w:p w14:paraId="7BA956E2"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有一定文字功底，能熟练运用办公软件及CAD工程制图软件等。</w:t>
            </w:r>
          </w:p>
        </w:tc>
      </w:tr>
      <w:tr w:rsidR="00232775" w:rsidRPr="004077DE" w14:paraId="7BA91A07"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372C669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11</w:t>
            </w:r>
          </w:p>
        </w:tc>
        <w:tc>
          <w:tcPr>
            <w:tcW w:w="1197" w:type="dxa"/>
            <w:tcBorders>
              <w:top w:val="nil"/>
              <w:left w:val="nil"/>
              <w:bottom w:val="single" w:sz="4" w:space="0" w:color="auto"/>
              <w:right w:val="single" w:sz="4" w:space="0" w:color="auto"/>
            </w:tcBorders>
            <w:shd w:val="clear" w:color="auto" w:fill="auto"/>
            <w:vAlign w:val="center"/>
          </w:tcPr>
          <w:p w14:paraId="3D6839A5"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水电工</w:t>
            </w:r>
          </w:p>
        </w:tc>
        <w:tc>
          <w:tcPr>
            <w:tcW w:w="718" w:type="dxa"/>
            <w:tcBorders>
              <w:top w:val="nil"/>
              <w:left w:val="nil"/>
              <w:bottom w:val="single" w:sz="4" w:space="0" w:color="auto"/>
              <w:right w:val="single" w:sz="4" w:space="0" w:color="auto"/>
            </w:tcBorders>
            <w:shd w:val="clear" w:color="auto" w:fill="auto"/>
            <w:vAlign w:val="center"/>
          </w:tcPr>
          <w:p w14:paraId="62784EC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607" w:type="dxa"/>
            <w:tcBorders>
              <w:top w:val="nil"/>
              <w:left w:val="nil"/>
              <w:bottom w:val="single" w:sz="4" w:space="0" w:color="auto"/>
              <w:right w:val="single" w:sz="4" w:space="0" w:color="auto"/>
            </w:tcBorders>
            <w:shd w:val="clear" w:color="auto" w:fill="auto"/>
            <w:vAlign w:val="center"/>
          </w:tcPr>
          <w:p w14:paraId="3C72E7FC"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55</w:t>
            </w:r>
          </w:p>
        </w:tc>
        <w:tc>
          <w:tcPr>
            <w:tcW w:w="720" w:type="dxa"/>
            <w:tcBorders>
              <w:top w:val="nil"/>
              <w:left w:val="nil"/>
              <w:bottom w:val="single" w:sz="4" w:space="0" w:color="auto"/>
              <w:right w:val="single" w:sz="4" w:space="0" w:color="auto"/>
            </w:tcBorders>
            <w:shd w:val="clear" w:color="auto" w:fill="auto"/>
            <w:vAlign w:val="center"/>
          </w:tcPr>
          <w:p w14:paraId="1F3A7129"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无</w:t>
            </w:r>
          </w:p>
        </w:tc>
        <w:tc>
          <w:tcPr>
            <w:tcW w:w="1390" w:type="dxa"/>
            <w:tcBorders>
              <w:top w:val="nil"/>
              <w:left w:val="nil"/>
              <w:bottom w:val="single" w:sz="4" w:space="0" w:color="auto"/>
              <w:right w:val="single" w:sz="4" w:space="0" w:color="auto"/>
            </w:tcBorders>
            <w:shd w:val="clear" w:color="auto" w:fill="auto"/>
            <w:vAlign w:val="center"/>
          </w:tcPr>
          <w:p w14:paraId="2013F7B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39137F80"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负责学校水电设施设备的安全巡查、维修，配合综合性的后勤支持工作等。</w:t>
            </w:r>
          </w:p>
        </w:tc>
        <w:tc>
          <w:tcPr>
            <w:tcW w:w="2268" w:type="dxa"/>
            <w:tcBorders>
              <w:top w:val="nil"/>
              <w:left w:val="nil"/>
              <w:bottom w:val="single" w:sz="4" w:space="0" w:color="auto"/>
              <w:right w:val="single" w:sz="4" w:space="0" w:color="auto"/>
            </w:tcBorders>
            <w:shd w:val="clear" w:color="auto" w:fill="auto"/>
            <w:vAlign w:val="center"/>
          </w:tcPr>
          <w:p w14:paraId="3C0F1EAD"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1.有水电维修经验和电工证</w:t>
            </w:r>
          </w:p>
          <w:p w14:paraId="2B18B023"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2.工作经验丰富者可适当放宽年龄</w:t>
            </w:r>
          </w:p>
          <w:p w14:paraId="6D29E7A8"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3.本地户籍者优先</w:t>
            </w:r>
          </w:p>
        </w:tc>
      </w:tr>
      <w:tr w:rsidR="00232775" w:rsidRPr="004077DE" w14:paraId="1BC0CD1F" w14:textId="77777777" w:rsidTr="00F258CC">
        <w:trPr>
          <w:trHeight w:val="525"/>
          <w:jc w:val="center"/>
        </w:trPr>
        <w:tc>
          <w:tcPr>
            <w:tcW w:w="800" w:type="dxa"/>
            <w:tcBorders>
              <w:top w:val="nil"/>
              <w:left w:val="single" w:sz="4" w:space="0" w:color="auto"/>
              <w:bottom w:val="single" w:sz="4" w:space="0" w:color="auto"/>
              <w:right w:val="single" w:sz="4" w:space="0" w:color="auto"/>
            </w:tcBorders>
            <w:shd w:val="clear" w:color="auto" w:fill="auto"/>
            <w:vAlign w:val="center"/>
          </w:tcPr>
          <w:p w14:paraId="2158847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12</w:t>
            </w:r>
          </w:p>
        </w:tc>
        <w:tc>
          <w:tcPr>
            <w:tcW w:w="1197" w:type="dxa"/>
            <w:tcBorders>
              <w:top w:val="nil"/>
              <w:left w:val="nil"/>
              <w:bottom w:val="single" w:sz="4" w:space="0" w:color="auto"/>
              <w:right w:val="single" w:sz="4" w:space="0" w:color="auto"/>
            </w:tcBorders>
            <w:shd w:val="clear" w:color="auto" w:fill="auto"/>
            <w:vAlign w:val="center"/>
          </w:tcPr>
          <w:p w14:paraId="5BDDAD4E"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木工</w:t>
            </w:r>
          </w:p>
        </w:tc>
        <w:tc>
          <w:tcPr>
            <w:tcW w:w="718" w:type="dxa"/>
            <w:tcBorders>
              <w:top w:val="nil"/>
              <w:left w:val="nil"/>
              <w:bottom w:val="single" w:sz="4" w:space="0" w:color="auto"/>
              <w:right w:val="single" w:sz="4" w:space="0" w:color="auto"/>
            </w:tcBorders>
            <w:shd w:val="clear" w:color="auto" w:fill="auto"/>
            <w:vAlign w:val="center"/>
          </w:tcPr>
          <w:p w14:paraId="624E6366"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w:t>
            </w:r>
          </w:p>
        </w:tc>
        <w:tc>
          <w:tcPr>
            <w:tcW w:w="607" w:type="dxa"/>
            <w:tcBorders>
              <w:top w:val="nil"/>
              <w:left w:val="nil"/>
              <w:bottom w:val="single" w:sz="4" w:space="0" w:color="auto"/>
              <w:right w:val="single" w:sz="4" w:space="0" w:color="auto"/>
            </w:tcBorders>
            <w:shd w:val="clear" w:color="auto" w:fill="auto"/>
            <w:vAlign w:val="center"/>
          </w:tcPr>
          <w:p w14:paraId="744826A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55</w:t>
            </w:r>
          </w:p>
        </w:tc>
        <w:tc>
          <w:tcPr>
            <w:tcW w:w="720" w:type="dxa"/>
            <w:tcBorders>
              <w:top w:val="nil"/>
              <w:left w:val="nil"/>
              <w:bottom w:val="single" w:sz="4" w:space="0" w:color="auto"/>
              <w:right w:val="single" w:sz="4" w:space="0" w:color="auto"/>
            </w:tcBorders>
            <w:shd w:val="clear" w:color="auto" w:fill="auto"/>
            <w:vAlign w:val="center"/>
          </w:tcPr>
          <w:p w14:paraId="0EFEE1E2"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无</w:t>
            </w:r>
          </w:p>
        </w:tc>
        <w:tc>
          <w:tcPr>
            <w:tcW w:w="1390" w:type="dxa"/>
            <w:tcBorders>
              <w:top w:val="nil"/>
              <w:left w:val="nil"/>
              <w:bottom w:val="single" w:sz="4" w:space="0" w:color="auto"/>
              <w:right w:val="single" w:sz="4" w:space="0" w:color="auto"/>
            </w:tcBorders>
            <w:shd w:val="clear" w:color="auto" w:fill="auto"/>
            <w:vAlign w:val="center"/>
          </w:tcPr>
          <w:p w14:paraId="632C4416"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不限</w:t>
            </w:r>
          </w:p>
        </w:tc>
        <w:tc>
          <w:tcPr>
            <w:tcW w:w="2643" w:type="dxa"/>
            <w:tcBorders>
              <w:top w:val="nil"/>
              <w:left w:val="nil"/>
              <w:bottom w:val="single" w:sz="4" w:space="0" w:color="auto"/>
              <w:right w:val="single" w:sz="4" w:space="0" w:color="auto"/>
            </w:tcBorders>
            <w:shd w:val="clear" w:color="auto" w:fill="auto"/>
            <w:vAlign w:val="center"/>
          </w:tcPr>
          <w:p w14:paraId="343CE78B" w14:textId="77777777" w:rsidR="00232775" w:rsidRPr="004077DE" w:rsidRDefault="00232775" w:rsidP="00F258CC">
            <w:pPr>
              <w:widowControl/>
              <w:jc w:val="left"/>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负责学校相关设备的维修，配合综合性的后勤支持工作等。</w:t>
            </w:r>
          </w:p>
        </w:tc>
        <w:tc>
          <w:tcPr>
            <w:tcW w:w="2268" w:type="dxa"/>
            <w:tcBorders>
              <w:top w:val="nil"/>
              <w:left w:val="nil"/>
              <w:bottom w:val="single" w:sz="4" w:space="0" w:color="auto"/>
              <w:right w:val="single" w:sz="4" w:space="0" w:color="auto"/>
            </w:tcBorders>
            <w:shd w:val="clear" w:color="auto" w:fill="auto"/>
            <w:vAlign w:val="center"/>
          </w:tcPr>
          <w:p w14:paraId="1F8B9A63"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1.有木工维修经验</w:t>
            </w:r>
          </w:p>
          <w:p w14:paraId="49AE881A"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2.工作经验丰富者可适当放宽年龄</w:t>
            </w:r>
          </w:p>
          <w:p w14:paraId="47A839DE" w14:textId="77777777" w:rsidR="00232775" w:rsidRPr="004077DE" w:rsidRDefault="00232775" w:rsidP="00F258CC">
            <w:pPr>
              <w:widowControl/>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3.本地户籍者优先</w:t>
            </w:r>
          </w:p>
        </w:tc>
      </w:tr>
      <w:tr w:rsidR="00232775" w:rsidRPr="004077DE" w14:paraId="1090C063" w14:textId="77777777" w:rsidTr="00F258CC">
        <w:trPr>
          <w:trHeight w:val="525"/>
          <w:jc w:val="center"/>
        </w:trPr>
        <w:tc>
          <w:tcPr>
            <w:tcW w:w="1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9DF13"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总计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3FBA51" w14:textId="77777777" w:rsidR="00232775" w:rsidRPr="004077DE" w:rsidRDefault="00232775" w:rsidP="00F258CC">
            <w:pPr>
              <w:widowControl/>
              <w:jc w:val="center"/>
              <w:rPr>
                <w:rFonts w:ascii="楷体_GB2312" w:eastAsia="楷体_GB2312" w:hAnsi="楷体_GB2312" w:cs="楷体_GB2312" w:hint="eastAsia"/>
                <w:kern w:val="0"/>
                <w:sz w:val="24"/>
              </w:rPr>
            </w:pPr>
            <w:r w:rsidRPr="004077DE">
              <w:rPr>
                <w:rFonts w:ascii="楷体_GB2312" w:eastAsia="楷体_GB2312" w:hAnsi="楷体_GB2312" w:cs="楷体_GB2312" w:hint="eastAsia"/>
                <w:kern w:val="0"/>
                <w:sz w:val="24"/>
              </w:rPr>
              <w:t>29</w:t>
            </w:r>
          </w:p>
        </w:tc>
        <w:tc>
          <w:tcPr>
            <w:tcW w:w="76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DB63CF" w14:textId="77777777" w:rsidR="00232775" w:rsidRPr="004077DE" w:rsidRDefault="00232775" w:rsidP="00F258CC">
            <w:pPr>
              <w:widowControl/>
              <w:rPr>
                <w:rFonts w:ascii="楷体_GB2312" w:eastAsia="楷体_GB2312" w:hAnsi="楷体_GB2312" w:cs="楷体_GB2312" w:hint="eastAsia"/>
                <w:kern w:val="0"/>
                <w:sz w:val="24"/>
              </w:rPr>
            </w:pPr>
          </w:p>
        </w:tc>
      </w:tr>
    </w:tbl>
    <w:p w14:paraId="13A62C9A" w14:textId="30AAE254" w:rsidR="00062C8B" w:rsidRPr="00232775" w:rsidRDefault="00062C8B" w:rsidP="00232775">
      <w:pPr>
        <w:widowControl/>
        <w:jc w:val="left"/>
        <w:rPr>
          <w:rFonts w:ascii="仿宋" w:eastAsia="仿宋" w:hAnsi="仿宋" w:cs="仿宋" w:hint="eastAsia"/>
          <w:sz w:val="28"/>
          <w:szCs w:val="28"/>
          <w:shd w:val="clear" w:color="auto" w:fill="FFFFFF"/>
        </w:rPr>
      </w:pPr>
    </w:p>
    <w:sectPr w:rsidR="00062C8B" w:rsidRPr="00232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D8EF1" w14:textId="77777777" w:rsidR="00E83CFA" w:rsidRDefault="00E83CFA" w:rsidP="00232775">
      <w:pPr>
        <w:rPr>
          <w:rFonts w:hint="eastAsia"/>
        </w:rPr>
      </w:pPr>
      <w:r>
        <w:separator/>
      </w:r>
    </w:p>
  </w:endnote>
  <w:endnote w:type="continuationSeparator" w:id="0">
    <w:p w14:paraId="2BE4F801" w14:textId="77777777" w:rsidR="00E83CFA" w:rsidRDefault="00E83CFA" w:rsidP="002327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C339" w14:textId="77777777" w:rsidR="00E83CFA" w:rsidRDefault="00E83CFA" w:rsidP="00232775">
      <w:pPr>
        <w:rPr>
          <w:rFonts w:hint="eastAsia"/>
        </w:rPr>
      </w:pPr>
      <w:r>
        <w:separator/>
      </w:r>
    </w:p>
  </w:footnote>
  <w:footnote w:type="continuationSeparator" w:id="0">
    <w:p w14:paraId="00BD9CD8" w14:textId="77777777" w:rsidR="00E83CFA" w:rsidRDefault="00E83CFA" w:rsidP="0023277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C2"/>
    <w:rsid w:val="00062C8B"/>
    <w:rsid w:val="000837C2"/>
    <w:rsid w:val="00232775"/>
    <w:rsid w:val="00387D90"/>
    <w:rsid w:val="00497418"/>
    <w:rsid w:val="00AA5065"/>
    <w:rsid w:val="00E8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F139"/>
  <w15:chartTrackingRefBased/>
  <w15:docId w15:val="{F9B99653-5D21-41DA-85FF-93099286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775"/>
    <w:pPr>
      <w:tabs>
        <w:tab w:val="center" w:pos="4153"/>
        <w:tab w:val="right" w:pos="8306"/>
      </w:tabs>
      <w:snapToGrid w:val="0"/>
      <w:jc w:val="center"/>
    </w:pPr>
    <w:rPr>
      <w:sz w:val="18"/>
      <w:szCs w:val="18"/>
    </w:rPr>
  </w:style>
  <w:style w:type="character" w:customStyle="1" w:styleId="a4">
    <w:name w:val="页眉 字符"/>
    <w:basedOn w:val="a0"/>
    <w:link w:val="a3"/>
    <w:uiPriority w:val="99"/>
    <w:rsid w:val="00232775"/>
    <w:rPr>
      <w:sz w:val="18"/>
      <w:szCs w:val="18"/>
    </w:rPr>
  </w:style>
  <w:style w:type="paragraph" w:styleId="a5">
    <w:name w:val="footer"/>
    <w:basedOn w:val="a"/>
    <w:link w:val="a6"/>
    <w:uiPriority w:val="99"/>
    <w:unhideWhenUsed/>
    <w:rsid w:val="00232775"/>
    <w:pPr>
      <w:tabs>
        <w:tab w:val="center" w:pos="4153"/>
        <w:tab w:val="right" w:pos="8306"/>
      </w:tabs>
      <w:snapToGrid w:val="0"/>
      <w:jc w:val="left"/>
    </w:pPr>
    <w:rPr>
      <w:sz w:val="18"/>
      <w:szCs w:val="18"/>
    </w:rPr>
  </w:style>
  <w:style w:type="character" w:customStyle="1" w:styleId="a6">
    <w:name w:val="页脚 字符"/>
    <w:basedOn w:val="a0"/>
    <w:link w:val="a5"/>
    <w:uiPriority w:val="99"/>
    <w:rsid w:val="002327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军晖 姚</dc:creator>
  <cp:keywords/>
  <dc:description/>
  <cp:lastModifiedBy>军晖 姚</cp:lastModifiedBy>
  <cp:revision>2</cp:revision>
  <dcterms:created xsi:type="dcterms:W3CDTF">2024-07-19T11:19:00Z</dcterms:created>
  <dcterms:modified xsi:type="dcterms:W3CDTF">2024-07-19T11:19:00Z</dcterms:modified>
</cp:coreProperties>
</file>