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个人承诺书</w:t>
      </w:r>
    </w:p>
    <w:p>
      <w:pPr>
        <w:jc w:val="center"/>
        <w:rPr>
          <w:rFonts w:hint="eastAsia" w:ascii="Times New Roman" w:hAnsi="Times New Roman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三亚市吉阳区教育局：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姓名：</w:t>
      </w:r>
      <w:r>
        <w:rPr>
          <w:rStyle w:val="4"/>
          <w:rFonts w:hint="eastAsia" w:ascii="Times New Roman" w:hAnsi="Times New Roman" w:eastAsia="仿宋" w:cs="仿宋"/>
          <w:kern w:val="0"/>
          <w:sz w:val="30"/>
          <w:szCs w:val="30"/>
          <w:u w:val="none"/>
          <w:lang w:val="en-US"/>
        </w:rPr>
        <w:t>_________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，报考三亚市吉阳区教育系统赴高校面向2024年应届毕业生公开招聘编制教师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本人承诺：在以前的工作和生活期间，无任何犯罪记录，从未参与任何邪教组织，如有隐瞒，本人愿意自动放弃录用资格并按照相关规定接受处罚。</w:t>
      </w:r>
    </w:p>
    <w:p>
      <w:pPr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160" w:firstLineChars="13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承诺人（签字加盖手印）：  </w:t>
      </w:r>
    </w:p>
    <w:p>
      <w:pPr>
        <w:ind w:firstLine="4800" w:firstLineChars="1500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000000"/>
    <w:rsid w:val="01BD7A9C"/>
    <w:rsid w:val="14596F30"/>
    <w:rsid w:val="237A70F6"/>
    <w:rsid w:val="68D73C84"/>
    <w:rsid w:val="7DAD7BBE"/>
    <w:rsid w:val="7DE26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159</Words>
  <Characters>171</Characters>
  <Lines>0</Lines>
  <Paragraphs>0</Paragraphs>
  <TotalTime>0</TotalTime>
  <ScaleCrop>false</ScaleCrop>
  <LinksUpToDate>false</LinksUpToDate>
  <CharactersWithSpaces>238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2020-06-15T11:24:00Z</dcterms:created>
  <dc:creator>容  娴</dc:creator>
  <cp:lastModifiedBy>Administrator</cp:lastModifiedBy>
  <dcterms:modified xsi:type="dcterms:W3CDTF">2024-07-18T07:54:20Z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ACEEAB11EE3F4086A40E1E7FC8E8E071_13</vt:lpwstr>
  </property>
</Properties>
</file>