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附件1-1-2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 xml:space="preserve">个 人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德阳建投建材有限公司：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我自愿报名参加你公司2024年下属建材合资公司领导班子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活动，在招聘过程中我将自觉遵守相关规定，现郑重承诺：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一、本人已仔细阅读你公司《2024年下属建材合资公司领导班子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公告》，理解其内容，符合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条件，知晓公开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程序及相关要求，提供的个人信息、证明资料、证件等真实、准确，并能自觉遵守本次公开招聘的各项规定，诚实守信，严守纪律，认真履行应聘人员的义务。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二、本人无违法犯罪记录。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三、本人未被列入失信被执行人名单，未在人民银行征信系统中有严重个人信用问题。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四、本人工作任职期间无安全责任事故发生。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上述承诺若有达不到或不属实的，均作取消本人公开招聘及录用资格处理。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Times New Roman" w:hAnsi="Times New Roman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Times New Roman" w:hAnsi="Times New Roman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sectPr>
          <w:pgSz w:w="11906" w:h="16838"/>
          <w:pgMar w:top="1701" w:right="1417" w:bottom="1417" w:left="1417" w:header="1701" w:footer="1417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年    月 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TM5NTYzYWQ3NzRjNDEyZmYxOTIzYzg5NDI5MGIifQ=="/>
  </w:docVars>
  <w:rsids>
    <w:rsidRoot w:val="61AA4848"/>
    <w:rsid w:val="61A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kern w:val="2"/>
      <w:sz w:val="18"/>
      <w:szCs w:val="24"/>
      <w:lang w:val="en-US" w:eastAsia="zh-CN" w:bidi="ar-SA"/>
    </w:rPr>
  </w:style>
  <w:style w:type="paragraph" w:customStyle="1" w:styleId="3">
    <w:name w:val="节标题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2"/>
      <w:sz w:val="28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2"/>
    <w:basedOn w:val="1"/>
    <w:next w:val="1"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2024-07-22T00:57:00Z</dcterms:created>
  <dc:creator>MuMuGU</dc:creator>
  <cp:lastModifiedBy>MuMuGU</cp:lastModifiedBy>
  <dcterms:modified xsi:type="dcterms:W3CDTF">2024-07-22T00:57:28Z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5EED537D1FEF4B428CFBEE9A3761C6F6_11</vt:lpwstr>
  </property>
</Properties>
</file>