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六盘水市水城区区管国有企业参加贵州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第十二届人博会引才进入政审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范围人员注意事项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档案</w:t>
      </w:r>
      <w:r>
        <w:rPr>
          <w:rFonts w:hint="eastAsia" w:ascii="黑体" w:hAnsi="黑体" w:eastAsia="黑体"/>
          <w:sz w:val="32"/>
          <w:szCs w:val="32"/>
          <w:lang w:eastAsia="zh-CN"/>
        </w:rPr>
        <w:t>及</w:t>
      </w:r>
      <w:r>
        <w:rPr>
          <w:rFonts w:hint="eastAsia" w:ascii="黑体" w:hAnsi="黑体" w:eastAsia="黑体"/>
          <w:sz w:val="32"/>
          <w:szCs w:val="32"/>
        </w:rPr>
        <w:t>政审</w:t>
      </w:r>
      <w:r>
        <w:rPr>
          <w:rFonts w:hint="eastAsia" w:ascii="黑体" w:hAnsi="黑体" w:eastAsia="黑体"/>
          <w:sz w:val="32"/>
          <w:szCs w:val="32"/>
          <w:lang w:eastAsia="zh-CN"/>
        </w:rPr>
        <w:t>材料</w:t>
      </w:r>
      <w:r>
        <w:rPr>
          <w:rFonts w:hint="eastAsia" w:ascii="黑体" w:hAnsi="黑体" w:eastAsia="黑体"/>
          <w:sz w:val="32"/>
          <w:szCs w:val="32"/>
        </w:rPr>
        <w:t>提交的时间、</w:t>
      </w:r>
      <w:r>
        <w:rPr>
          <w:rFonts w:hint="eastAsia" w:ascii="黑体" w:hAnsi="黑体" w:eastAsia="黑体"/>
          <w:sz w:val="32"/>
          <w:szCs w:val="32"/>
          <w:lang w:eastAsia="zh-CN"/>
        </w:rPr>
        <w:t>地点及</w:t>
      </w:r>
      <w:r>
        <w:rPr>
          <w:rFonts w:hint="eastAsia" w:ascii="黑体" w:hAnsi="黑体" w:eastAsia="黑体"/>
          <w:sz w:val="32"/>
          <w:szCs w:val="32"/>
        </w:rPr>
        <w:t>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（一）提交档案时间：</w:t>
      </w:r>
      <w:r>
        <w:rPr>
          <w:rFonts w:hint="eastAsia" w:ascii="仿宋_GB2312" w:eastAsia="仿宋_GB2312"/>
          <w:sz w:val="32"/>
          <w:szCs w:val="32"/>
          <w:lang w:eastAsia="zh-CN"/>
        </w:rPr>
        <w:t>截止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日前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（二）通过邮寄方式邮寄档案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地址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档案邮寄地址：</w:t>
      </w:r>
      <w:r>
        <w:rPr>
          <w:rFonts w:hint="eastAsia" w:ascii="仿宋_GB2312" w:eastAsia="仿宋_GB2312"/>
          <w:sz w:val="32"/>
          <w:szCs w:val="32"/>
          <w:highlight w:val="none"/>
        </w:rPr>
        <w:t>贵州省六盘水市水城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区人民政府办公室。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/>
          <w:sz w:val="32"/>
          <w:szCs w:val="32"/>
        </w:rPr>
        <w:t>0858-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8932280，</w:t>
      </w:r>
      <w:r>
        <w:rPr>
          <w:rFonts w:hint="eastAsia" w:ascii="仿宋_GB2312" w:eastAsia="仿宋_GB2312"/>
          <w:sz w:val="32"/>
          <w:szCs w:val="32"/>
        </w:rPr>
        <w:t>邮编：553600。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提交档案时</w:t>
      </w:r>
      <w:r>
        <w:rPr>
          <w:rFonts w:hint="eastAsia" w:ascii="黑体" w:hAnsi="黑体" w:eastAsia="黑体"/>
          <w:sz w:val="32"/>
          <w:szCs w:val="32"/>
        </w:rPr>
        <w:t>提供的材料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default" w:ascii="仿宋_GB2312" w:hAnsi="黑体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六盘水市水城区区管国有企业参加贵州第十二届人博会引才</w:t>
      </w:r>
      <w:r>
        <w:rPr>
          <w:rFonts w:hint="eastAsia" w:ascii="仿宋_GB2312" w:hAnsi="黑体" w:eastAsia="仿宋_GB2312"/>
          <w:sz w:val="32"/>
          <w:szCs w:val="32"/>
        </w:rPr>
        <w:t>政审表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原件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一份</w:t>
      </w:r>
      <w:r>
        <w:rPr>
          <w:rFonts w:hint="eastAsia" w:ascii="仿宋_GB2312" w:hAnsi="黑体" w:eastAsia="仿宋_GB2312"/>
          <w:sz w:val="32"/>
          <w:szCs w:val="32"/>
        </w:rPr>
        <w:t>，请考生在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六盘市</w:t>
      </w:r>
      <w:r>
        <w:rPr>
          <w:rFonts w:hint="eastAsia" w:ascii="仿宋_GB2312" w:hAnsi="黑体" w:eastAsia="仿宋_GB2312"/>
          <w:sz w:val="32"/>
          <w:szCs w:val="32"/>
        </w:rPr>
        <w:t>水城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区人民</w:t>
      </w:r>
      <w:r>
        <w:rPr>
          <w:rFonts w:hint="eastAsia" w:ascii="仿宋_GB2312" w:hAnsi="黑体" w:eastAsia="仿宋_GB2312"/>
          <w:sz w:val="32"/>
          <w:szCs w:val="32"/>
        </w:rPr>
        <w:t>政府网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（</w:t>
      </w:r>
      <w:r>
        <w:rPr>
          <w:rFonts w:ascii="仿宋_GB2312" w:hAnsi="黑体" w:eastAsia="仿宋_GB2312"/>
          <w:color w:val="auto"/>
          <w:sz w:val="32"/>
          <w:szCs w:val="32"/>
        </w:rPr>
        <w:fldChar w:fldCharType="begin"/>
      </w:r>
      <w:r>
        <w:rPr>
          <w:rFonts w:ascii="仿宋_GB2312" w:hAnsi="黑体" w:eastAsia="仿宋_GB2312"/>
          <w:color w:val="auto"/>
          <w:sz w:val="32"/>
          <w:szCs w:val="32"/>
        </w:rPr>
        <w:instrText xml:space="preserve"> HYPERLINK "http://www.shuicheng.gov.cn/" </w:instrText>
      </w:r>
      <w:r>
        <w:rPr>
          <w:rFonts w:ascii="仿宋_GB2312" w:hAnsi="黑体" w:eastAsia="仿宋_GB2312"/>
          <w:color w:val="auto"/>
          <w:sz w:val="32"/>
          <w:szCs w:val="32"/>
        </w:rPr>
        <w:fldChar w:fldCharType="separate"/>
      </w:r>
      <w:r>
        <w:rPr>
          <w:rStyle w:val="4"/>
          <w:rFonts w:ascii="仿宋_GB2312" w:hAnsi="黑体" w:eastAsia="仿宋_GB2312"/>
          <w:color w:val="auto"/>
          <w:sz w:val="32"/>
          <w:szCs w:val="32"/>
        </w:rPr>
        <w:t>http://www.shuicheng.gov.cn/</w:t>
      </w:r>
      <w:r>
        <w:rPr>
          <w:rFonts w:ascii="仿宋_GB2312" w:hAnsi="黑体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黑体" w:eastAsia="仿宋_GB2312"/>
          <w:color w:val="auto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上自行下载本表的样表（模板）和空表，参照样表的填写方式认真填写（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个人信息部分需电子版打印</w:t>
      </w:r>
      <w:r>
        <w:rPr>
          <w:rFonts w:hint="eastAsia" w:ascii="仿宋_GB2312" w:hAnsi="黑体" w:eastAsia="仿宋_GB2312"/>
          <w:sz w:val="32"/>
          <w:szCs w:val="32"/>
        </w:rPr>
        <w:t>），各单位意见由所涉及的单位填写并加盖相关单位公章。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default" w:ascii="仿宋_GB2312" w:hAnsi="黑体" w:eastAsia="仿宋_GB2312"/>
          <w:sz w:val="32"/>
          <w:szCs w:val="32"/>
        </w:rPr>
        <w:t>（二）</w:t>
      </w:r>
      <w:r>
        <w:rPr>
          <w:rFonts w:hint="eastAsia" w:ascii="仿宋_GB2312" w:hAnsi="黑体" w:eastAsia="仿宋_GB2312"/>
          <w:sz w:val="32"/>
          <w:szCs w:val="32"/>
        </w:rPr>
        <w:t>毕业证书、学位证书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、职称证书</w:t>
      </w:r>
      <w:r>
        <w:rPr>
          <w:rFonts w:hint="eastAsia" w:ascii="仿宋_GB2312" w:hAnsi="黑体" w:eastAsia="仿宋_GB2312"/>
          <w:sz w:val="32"/>
          <w:szCs w:val="32"/>
        </w:rPr>
        <w:t>的原件、复印件和身份证复印件，毕业证书、学位证书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、职称证书</w:t>
      </w:r>
      <w:r>
        <w:rPr>
          <w:rFonts w:hint="eastAsia" w:ascii="仿宋_GB2312" w:hAnsi="黑体" w:eastAsia="仿宋_GB2312"/>
          <w:sz w:val="32"/>
          <w:szCs w:val="32"/>
        </w:rPr>
        <w:t>的复印件需用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A4纸纵向复印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default" w:ascii="仿宋_GB2312" w:hAnsi="黑体" w:eastAsia="仿宋_GB2312"/>
          <w:sz w:val="32"/>
          <w:szCs w:val="32"/>
        </w:rPr>
        <w:t>（三）</w:t>
      </w:r>
      <w:r>
        <w:rPr>
          <w:rFonts w:hint="eastAsia" w:ascii="仿宋_GB2312" w:hAnsi="黑体" w:eastAsia="仿宋_GB2312"/>
          <w:sz w:val="32"/>
          <w:szCs w:val="32"/>
        </w:rPr>
        <w:t>档案传递的过程中，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考生</w:t>
      </w:r>
      <w:r>
        <w:rPr>
          <w:rFonts w:hint="eastAsia" w:ascii="仿宋_GB2312" w:hAnsi="黑体" w:eastAsia="仿宋_GB2312"/>
          <w:sz w:val="32"/>
          <w:szCs w:val="32"/>
        </w:rPr>
        <w:t>请勿自行拆封，需要特别说明的是考生所有的学籍档案及工作档案（如参加过工作并建立档案的）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一并</w:t>
      </w:r>
      <w:r>
        <w:rPr>
          <w:rFonts w:hint="eastAsia" w:ascii="仿宋_GB2312" w:hAnsi="黑体" w:eastAsia="仿宋_GB2312"/>
          <w:sz w:val="32"/>
          <w:szCs w:val="32"/>
        </w:rPr>
        <w:t>提交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黑体" w:eastAsia="仿宋_GB2312"/>
          <w:sz w:val="32"/>
          <w:szCs w:val="32"/>
        </w:rPr>
        <w:t>）党组织关系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相关保险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关系的</w:t>
      </w:r>
      <w:r>
        <w:rPr>
          <w:rFonts w:hint="eastAsia" w:ascii="仿宋_GB2312" w:hAnsi="黑体" w:eastAsia="仿宋_GB2312"/>
          <w:sz w:val="32"/>
          <w:szCs w:val="32"/>
        </w:rPr>
        <w:t>转接待聘用入职后再行办理。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黑体" w:eastAsia="仿宋_GB2312"/>
          <w:sz w:val="32"/>
          <w:szCs w:val="32"/>
        </w:rPr>
        <w:t>）政审表与档案材料同时提交，政审表需打印在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同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一张A4纸上，正反面打印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考生必须在规定的时间内提交个人档案和所需材料，提交时所有材料必须齐全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完整，逾期不提交的，一切后果由考生承担。</w:t>
      </w:r>
    </w:p>
    <w:p>
      <w:r>
        <w:rPr>
          <w:rFonts w:hint="eastAsia" w:ascii="仿宋_GB2312" w:eastAsia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569FCC"/>
    <w:multiLevelType w:val="singleLevel"/>
    <w:tmpl w:val="6F569F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UwNWY1NTc0OTY0ZDk4NmFkNTdmZDg2YTQzYzAifQ=="/>
  </w:docVars>
  <w:rsids>
    <w:rsidRoot w:val="00000000"/>
    <w:rsid w:val="02812F76"/>
    <w:rsid w:val="048D72E6"/>
    <w:rsid w:val="0C3123AC"/>
    <w:rsid w:val="12BF76A2"/>
    <w:rsid w:val="13B848AF"/>
    <w:rsid w:val="1AAE3053"/>
    <w:rsid w:val="27DB2E59"/>
    <w:rsid w:val="2C852D61"/>
    <w:rsid w:val="31087276"/>
    <w:rsid w:val="37BC57D5"/>
    <w:rsid w:val="39DC5B29"/>
    <w:rsid w:val="3DDD52F2"/>
    <w:rsid w:val="49926565"/>
    <w:rsid w:val="4B1C6294"/>
    <w:rsid w:val="5CF17859"/>
    <w:rsid w:val="608E597F"/>
    <w:rsid w:val="62EE7D25"/>
    <w:rsid w:val="64E738E4"/>
    <w:rsid w:val="654C7C6A"/>
    <w:rsid w:val="66630D40"/>
    <w:rsid w:val="6BF47EA7"/>
    <w:rsid w:val="73F060D5"/>
    <w:rsid w:val="74E9443F"/>
    <w:rsid w:val="77DF6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650</Characters>
  <Lines>0</Lines>
  <Paragraphs>0</Paragraphs>
  <TotalTime>18</TotalTime>
  <ScaleCrop>false</ScaleCrop>
  <LinksUpToDate>false</LinksUpToDate>
  <CharactersWithSpaces>652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2024-07-24T02:24:00Z</cp:lastPrinted>
  <dcterms:modified xsi:type="dcterms:W3CDTF">2024-07-24T07:48:52Z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D0D6A0EAFD2845FFAF83A6C395DA67CC_13</vt:lpwstr>
  </property>
</Properties>
</file>