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_GBK" w:eastAsia="方正小标宋简体" w:cs="方正小标宋_GBK"/>
          <w:color w:val="000000" w:themeColor="text1"/>
          <w:kern w:val="36"/>
          <w:sz w:val="39"/>
          <w:szCs w:val="39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_GBK" w:eastAsia="方正小标宋简体" w:cs="方正小标宋_GBK"/>
          <w:color w:val="000000" w:themeColor="text1"/>
          <w:kern w:val="36"/>
          <w:sz w:val="39"/>
          <w:szCs w:val="39"/>
          <w14:textFill>
            <w14:solidFill>
              <w14:schemeClr w14:val="tx1"/>
            </w14:solidFill>
          </w14:textFill>
        </w:rPr>
        <w:t>安徽粮食工程职业学院2024年高层次人才引进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 w:themeColor="text1"/>
          <w:kern w:val="36"/>
          <w:sz w:val="39"/>
          <w:szCs w:val="39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color w:val="000000" w:themeColor="text1"/>
          <w:kern w:val="36"/>
          <w:sz w:val="39"/>
          <w:szCs w:val="39"/>
          <w14:textFill>
            <w14:solidFill>
              <w14:schemeClr w14:val="tx1"/>
            </w14:solidFill>
          </w14:textFill>
        </w:rPr>
        <w:t>专业测试总成绩公告</w:t>
      </w:r>
    </w:p>
    <w:p>
      <w:pPr>
        <w:jc w:val="center"/>
        <w:rPr>
          <w:rFonts w:ascii="å¾®è½¯é›…é»‘" w:eastAsia="å¾®è½¯é›…é»‘"/>
          <w:color w:val="222222"/>
          <w:sz w:val="45"/>
          <w:szCs w:val="45"/>
          <w:shd w:val="clear" w:color="auto" w:fill="FFFFFF"/>
        </w:rPr>
      </w:pPr>
    </w:p>
    <w:p>
      <w:pPr>
        <w:pStyle w:val="9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安徽粮食工程职业学院202</w:t>
      </w:r>
      <w:r>
        <w:rPr>
          <w:rFonts w:ascii="仿宋" w:hAnsi="仿宋" w:eastAsia="仿宋"/>
          <w:color w:val="222222"/>
          <w:sz w:val="32"/>
          <w:szCs w:val="32"/>
        </w:rPr>
        <w:t>4</w:t>
      </w:r>
      <w:r>
        <w:rPr>
          <w:rFonts w:hint="eastAsia" w:ascii="仿宋" w:hAnsi="仿宋" w:eastAsia="仿宋"/>
          <w:color w:val="222222"/>
          <w:sz w:val="32"/>
          <w:szCs w:val="32"/>
        </w:rPr>
        <w:t>年高层次人才引进专业测试已于202</w:t>
      </w:r>
      <w:r>
        <w:rPr>
          <w:rFonts w:ascii="仿宋" w:hAnsi="仿宋" w:eastAsia="仿宋"/>
          <w:color w:val="222222"/>
          <w:sz w:val="32"/>
          <w:szCs w:val="32"/>
        </w:rPr>
        <w:t>4</w:t>
      </w:r>
      <w:r>
        <w:rPr>
          <w:rFonts w:hint="eastAsia" w:ascii="仿宋" w:hAnsi="仿宋" w:eastAsia="仿宋"/>
          <w:color w:val="222222"/>
          <w:sz w:val="32"/>
          <w:szCs w:val="32"/>
        </w:rPr>
        <w:t>年</w:t>
      </w:r>
      <w:r>
        <w:rPr>
          <w:rFonts w:ascii="仿宋" w:hAnsi="仿宋" w:eastAsia="仿宋"/>
          <w:color w:val="222222"/>
          <w:sz w:val="32"/>
          <w:szCs w:val="32"/>
        </w:rPr>
        <w:t>7</w:t>
      </w:r>
      <w:r>
        <w:rPr>
          <w:rFonts w:hint="eastAsia" w:ascii="仿宋" w:hAnsi="仿宋" w:eastAsia="仿宋"/>
          <w:color w:val="222222"/>
          <w:sz w:val="32"/>
          <w:szCs w:val="32"/>
        </w:rPr>
        <w:t>月</w:t>
      </w:r>
      <w:r>
        <w:rPr>
          <w:rFonts w:ascii="仿宋" w:hAnsi="仿宋" w:eastAsia="仿宋"/>
          <w:color w:val="222222"/>
          <w:sz w:val="32"/>
          <w:szCs w:val="32"/>
        </w:rPr>
        <w:t>30</w:t>
      </w:r>
      <w:r>
        <w:rPr>
          <w:rFonts w:hint="eastAsia" w:ascii="仿宋" w:hAnsi="仿宋" w:eastAsia="仿宋"/>
          <w:color w:val="222222"/>
          <w:sz w:val="32"/>
          <w:szCs w:val="32"/>
        </w:rPr>
        <w:t>日结束，现将专业测试总成绩予以公布。</w:t>
      </w:r>
    </w:p>
    <w:p>
      <w:pPr>
        <w:pStyle w:val="9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/>
          <w:color w:val="22222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附件: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color w:val="222222"/>
          <w:sz w:val="32"/>
          <w:szCs w:val="32"/>
        </w:rPr>
        <w:t>安徽粮食工程职业学院2024年高层次人才引进专业测试总成绩表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/>
          <w:color w:val="22222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right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安徽粮食工程职业学院</w:t>
      </w:r>
    </w:p>
    <w:p>
      <w:pPr>
        <w:pStyle w:val="4"/>
        <w:shd w:val="clear" w:color="auto" w:fill="FFFFFF"/>
        <w:spacing w:before="0" w:beforeAutospacing="0" w:after="0" w:afterAutospacing="0"/>
        <w:ind w:right="368" w:rightChars="175"/>
        <w:jc w:val="right"/>
        <w:rPr>
          <w:rFonts w:hint="eastAsia"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202</w:t>
      </w:r>
      <w:r>
        <w:rPr>
          <w:rFonts w:ascii="仿宋" w:hAnsi="仿宋" w:eastAsia="仿宋"/>
          <w:color w:val="222222"/>
          <w:sz w:val="32"/>
          <w:szCs w:val="32"/>
        </w:rPr>
        <w:t>4</w:t>
      </w:r>
      <w:r>
        <w:rPr>
          <w:rFonts w:hint="eastAsia" w:ascii="仿宋" w:hAnsi="仿宋" w:eastAsia="仿宋"/>
          <w:color w:val="222222"/>
          <w:sz w:val="32"/>
          <w:szCs w:val="32"/>
        </w:rPr>
        <w:t>年</w:t>
      </w:r>
      <w:r>
        <w:rPr>
          <w:rFonts w:ascii="仿宋" w:hAnsi="仿宋" w:eastAsia="仿宋"/>
          <w:color w:val="222222"/>
          <w:sz w:val="32"/>
          <w:szCs w:val="32"/>
        </w:rPr>
        <w:t>7</w:t>
      </w:r>
      <w:r>
        <w:rPr>
          <w:rFonts w:hint="eastAsia" w:ascii="仿宋" w:hAnsi="仿宋" w:eastAsia="仿宋"/>
          <w:color w:val="222222"/>
          <w:sz w:val="32"/>
          <w:szCs w:val="32"/>
        </w:rPr>
        <w:t>月</w:t>
      </w:r>
      <w:r>
        <w:rPr>
          <w:rFonts w:ascii="仿宋" w:hAnsi="仿宋" w:eastAsia="仿宋"/>
          <w:color w:val="222222"/>
          <w:sz w:val="32"/>
          <w:szCs w:val="32"/>
        </w:rPr>
        <w:t>30</w:t>
      </w:r>
      <w:r>
        <w:rPr>
          <w:rFonts w:hint="eastAsia" w:ascii="仿宋" w:hAnsi="仿宋" w:eastAsia="仿宋"/>
          <w:color w:val="22222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å¾®è½¯é›…é»‘">
    <w:altName w:val="汉仪仿宋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F4"/>
    <w:rsid w:val="003B73B3"/>
    <w:rsid w:val="00686365"/>
    <w:rsid w:val="00726271"/>
    <w:rsid w:val="00762FEB"/>
    <w:rsid w:val="00810D23"/>
    <w:rsid w:val="008948A9"/>
    <w:rsid w:val="008E548A"/>
    <w:rsid w:val="009F7EF4"/>
    <w:rsid w:val="00A51603"/>
    <w:rsid w:val="00B8703E"/>
    <w:rsid w:val="00D6560E"/>
    <w:rsid w:val="00DA1387"/>
    <w:rsid w:val="EFE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vsbcontent_star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79</Characters>
  <Lines>7</Lines>
  <Paragraphs>5</Paragraphs>
  <TotalTime>9</TotalTime>
  <ScaleCrop>false</ScaleCrop>
  <LinksUpToDate>false</LinksUpToDate>
  <CharactersWithSpaces>143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2024-06-15T13:45:00Z</dcterms:created>
  <dc:creator>RSC</dc:creator>
  <cp:lastModifiedBy>admin</cp:lastModifiedBy>
  <dcterms:modified xsi:type="dcterms:W3CDTF">2024-07-30T15:31:43Z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