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kern w:val="2"/>
          <w:sz w:val="36"/>
          <w:szCs w:val="36"/>
          <w:lang w:val="en-US" w:eastAsia="zh-CN" w:bidi="ar-SA"/>
        </w:rPr>
        <w:t>广元市法律援助志愿者报名表</w:t>
      </w:r>
    </w:p>
    <w:bookmarkEnd w:id="0"/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277"/>
        <w:gridCol w:w="90"/>
        <w:gridCol w:w="992"/>
        <w:gridCol w:w="298"/>
        <w:gridCol w:w="816"/>
        <w:gridCol w:w="704"/>
        <w:gridCol w:w="558"/>
        <w:gridCol w:w="1121"/>
        <w:gridCol w:w="50"/>
        <w:gridCol w:w="394"/>
        <w:gridCol w:w="13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  <w:t>贴照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  <w:t>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  <w:t>身体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  <w:t>毕业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  <w:t>毕业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eastAsia="zh-CN"/>
              </w:rPr>
              <w:t>院校</w:t>
            </w:r>
          </w:p>
        </w:tc>
        <w:tc>
          <w:tcPr>
            <w:tcW w:w="2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eastAsia="zh-CN"/>
              </w:rPr>
              <w:t>工作单位及职务</w:t>
            </w:r>
          </w:p>
        </w:tc>
        <w:tc>
          <w:tcPr>
            <w:tcW w:w="3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  <w:t>手机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（一）法律服务类              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  <w:t>执业类别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  <w:t>执业证号</w:t>
            </w:r>
          </w:p>
        </w:tc>
        <w:tc>
          <w:tcPr>
            <w:tcW w:w="2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eastAsia="zh-CN"/>
              </w:rPr>
              <w:t>业务专长：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eastAsia="zh-CN"/>
              </w:rPr>
              <w:t>（可多选）</w:t>
            </w:r>
          </w:p>
        </w:tc>
        <w:tc>
          <w:tcPr>
            <w:tcW w:w="76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eastAsia="zh-CN"/>
              </w:rPr>
              <w:t>法律宣传（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）        窗口（站点）值班咨询（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12348热线值班（   ）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eastAsia="zh-CN"/>
              </w:rPr>
              <w:t>刑事辩护（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民事代理（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  <w:t>（二）语言翻译类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eastAsia="zh-CN"/>
              </w:rPr>
              <w:t>业务专长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eastAsia="zh-CN"/>
              </w:rPr>
              <w:t>等级或工作年限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  <w:t>（三）心理疏导类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eastAsia="zh-CN"/>
              </w:rPr>
              <w:t>业务专长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eastAsia="zh-CN"/>
              </w:rPr>
              <w:t>等级或工作年限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  <w:t>（四）法律援助质量监督、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  <w:t>教育培训、理论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  <w:t>研究类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  <w:t>业务专长（可多选）</w:t>
            </w:r>
          </w:p>
        </w:tc>
        <w:tc>
          <w:tcPr>
            <w:tcW w:w="49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  <w:t>案件质量监督（    ）   教育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培训 （    ）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案件质量评估（   ）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理论研究（     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重大疑难案件讨论（ 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  <w:t>个人简介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  <w:t>（可附页）</w:t>
            </w:r>
          </w:p>
        </w:tc>
        <w:tc>
          <w:tcPr>
            <w:tcW w:w="63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  <w:t>报名者需要说明的事   项</w:t>
            </w:r>
          </w:p>
        </w:tc>
        <w:tc>
          <w:tcPr>
            <w:tcW w:w="63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right="0" w:firstLine="481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  <w:t>上述所填写的内容和报名时所提供的材料是真实可靠的，如有虚假等不实情况，影响资格审核的，责任由本人自负。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报名人(签名):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  <w:t>审查意见</w:t>
            </w:r>
          </w:p>
        </w:tc>
        <w:tc>
          <w:tcPr>
            <w:tcW w:w="63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  <w:t>审核人(签名):                        印章：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FA9BF"/>
    <w:rsid w:val="5DFFA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spacing w:after="120"/>
      <w:ind w:firstLine="420" w:firstLineChars="100"/>
      <w:jc w:val="both"/>
    </w:pPr>
    <w:rPr>
      <w:rFonts w:eastAsia="宋体"/>
      <w:sz w:val="21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2024-08-01T16:33:00Z</dcterms:created>
  <dc:creator>user</dc:creator>
  <cp:lastModifiedBy>user</cp:lastModifiedBy>
  <dcterms:modified xsi:type="dcterms:W3CDTF">2024-08-01T16:33:44Z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