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3CEBB">
      <w:pPr>
        <w:widowControl/>
        <w:shd w:val="clear" w:color="auto" w:fill="FFFFFF"/>
        <w:adjustRightInd w:val="0"/>
        <w:snapToGrid w:val="0"/>
        <w:spacing w:line="580" w:lineRule="exact"/>
        <w:jc w:val="left"/>
        <w:rPr>
          <w:rFonts w:hint="eastAsia" w:ascii="黑体" w:hAnsi="黑体" w:eastAsia="黑体" w:cs="黑体"/>
          <w:color w:val="auto"/>
          <w:sz w:val="32"/>
          <w:szCs w:val="32"/>
          <w:highlight w:val="none"/>
          <w:lang w:val="en-US" w:eastAsia="zh-CN"/>
        </w:rPr>
      </w:pPr>
    </w:p>
    <w:p w14:paraId="1BB42743">
      <w:pPr>
        <w:widowControl/>
        <w:shd w:val="clear" w:color="auto" w:fill="FFFFFF"/>
        <w:adjustRightInd w:val="0"/>
        <w:snapToGrid w:val="0"/>
        <w:spacing w:line="58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深圳市</w:t>
      </w:r>
      <w:r>
        <w:rPr>
          <w:rFonts w:hint="eastAsia" w:ascii="方正小标宋简体" w:hAnsi="宋体" w:eastAsia="方正小标宋简体"/>
          <w:color w:val="auto"/>
          <w:sz w:val="44"/>
          <w:szCs w:val="44"/>
          <w:highlight w:val="none"/>
          <w:lang w:val="en-US" w:eastAsia="zh-CN"/>
        </w:rPr>
        <w:t>高级中学高中园</w:t>
      </w:r>
      <w:r>
        <w:rPr>
          <w:rFonts w:hint="eastAsia" w:ascii="方正小标宋简体" w:hAnsi="宋体" w:eastAsia="方正小标宋简体"/>
          <w:color w:val="auto"/>
          <w:sz w:val="44"/>
          <w:szCs w:val="44"/>
          <w:highlight w:val="none"/>
        </w:rPr>
        <w:t>2024年</w:t>
      </w:r>
      <w:r>
        <w:rPr>
          <w:rFonts w:hint="eastAsia" w:ascii="方正小标宋简体" w:hAnsi="宋体" w:eastAsia="方正小标宋简体"/>
          <w:color w:val="auto"/>
          <w:sz w:val="44"/>
          <w:szCs w:val="44"/>
          <w:highlight w:val="none"/>
          <w:lang w:val="en-US" w:eastAsia="zh-CN"/>
        </w:rPr>
        <w:t>8</w:t>
      </w:r>
      <w:r>
        <w:rPr>
          <w:rFonts w:hint="eastAsia" w:ascii="方正小标宋简体" w:hAnsi="宋体" w:eastAsia="方正小标宋简体"/>
          <w:color w:val="auto"/>
          <w:sz w:val="44"/>
          <w:szCs w:val="44"/>
          <w:highlight w:val="none"/>
        </w:rPr>
        <w:t>月</w:t>
      </w:r>
    </w:p>
    <w:p w14:paraId="5D8A32D8">
      <w:pPr>
        <w:widowControl/>
        <w:shd w:val="clear" w:color="auto" w:fill="FFFFFF"/>
        <w:adjustRightInd w:val="0"/>
        <w:snapToGrid w:val="0"/>
        <w:spacing w:line="58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s="仿宋_GB2312"/>
          <w:color w:val="auto"/>
          <w:sz w:val="44"/>
          <w:szCs w:val="44"/>
          <w:highlight w:val="none"/>
        </w:rPr>
        <w:t>深圳设点</w:t>
      </w:r>
      <w:r>
        <w:rPr>
          <w:rFonts w:hint="eastAsia" w:ascii="方正小标宋简体" w:hAnsi="宋体" w:eastAsia="方正小标宋简体"/>
          <w:color w:val="auto"/>
          <w:sz w:val="44"/>
          <w:szCs w:val="44"/>
          <w:highlight w:val="none"/>
        </w:rPr>
        <w:t>面向应届毕业生</w:t>
      </w:r>
    </w:p>
    <w:p w14:paraId="562CA095">
      <w:pPr>
        <w:widowControl/>
        <w:shd w:val="clear" w:color="auto" w:fill="FFFFFF"/>
        <w:adjustRightInd w:val="0"/>
        <w:snapToGrid w:val="0"/>
        <w:spacing w:line="58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公开招聘教师公告</w:t>
      </w:r>
    </w:p>
    <w:p w14:paraId="30F7C518">
      <w:pPr>
        <w:spacing w:line="360" w:lineRule="auto"/>
        <w:rPr>
          <w:rFonts w:hint="eastAsia" w:ascii="仿宋_GB2312" w:hAnsi="宋体" w:eastAsia="仿宋_GB2312"/>
          <w:color w:val="auto"/>
          <w:sz w:val="32"/>
          <w:szCs w:val="32"/>
          <w:highlight w:val="none"/>
        </w:rPr>
      </w:pPr>
    </w:p>
    <w:p w14:paraId="5D9AB72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val="en-US" w:eastAsia="zh-CN"/>
        </w:rPr>
        <w:t>为满足学校教学需要，</w:t>
      </w:r>
      <w:r>
        <w:rPr>
          <w:rFonts w:hint="eastAsia" w:ascii="仿宋_GB2312" w:hAnsi="宋体" w:eastAsia="仿宋_GB2312" w:cs="仿宋_GB2312"/>
          <w:color w:val="auto"/>
          <w:sz w:val="32"/>
          <w:szCs w:val="32"/>
          <w:highlight w:val="none"/>
        </w:rPr>
        <w:t>深圳市</w:t>
      </w:r>
      <w:r>
        <w:rPr>
          <w:rFonts w:hint="eastAsia" w:ascii="仿宋_GB2312" w:hAnsi="宋体" w:eastAsia="仿宋_GB2312" w:cs="仿宋_GB2312"/>
          <w:color w:val="auto"/>
          <w:sz w:val="32"/>
          <w:szCs w:val="32"/>
          <w:highlight w:val="none"/>
          <w:lang w:val="en-US" w:eastAsia="zh-CN"/>
        </w:rPr>
        <w:t>高级中学高中园将于</w:t>
      </w:r>
      <w:r>
        <w:rPr>
          <w:rFonts w:hint="eastAsia" w:ascii="仿宋_GB2312" w:hAnsi="宋体" w:eastAsia="仿宋_GB2312" w:cs="仿宋_GB2312"/>
          <w:color w:val="auto"/>
          <w:sz w:val="32"/>
          <w:szCs w:val="32"/>
          <w:highlight w:val="none"/>
        </w:rPr>
        <w:t>2024年</w:t>
      </w:r>
      <w:r>
        <w:rPr>
          <w:rFonts w:hint="eastAsia" w:ascii="仿宋_GB2312" w:hAnsi="宋体" w:eastAsia="仿宋_GB2312" w:cs="仿宋_GB2312"/>
          <w:color w:val="auto"/>
          <w:sz w:val="32"/>
          <w:szCs w:val="32"/>
          <w:highlight w:val="none"/>
          <w:lang w:val="en-US" w:eastAsia="zh-CN"/>
        </w:rPr>
        <w:t>7</w:t>
      </w:r>
      <w:r>
        <w:rPr>
          <w:rFonts w:hint="eastAsia" w:ascii="仿宋_GB2312" w:hAnsi="宋体" w:eastAsia="仿宋_GB2312" w:cs="仿宋_GB2312"/>
          <w:color w:val="auto"/>
          <w:sz w:val="32"/>
          <w:szCs w:val="32"/>
          <w:highlight w:val="none"/>
        </w:rPr>
        <w:t>月面向</w:t>
      </w:r>
      <w:r>
        <w:rPr>
          <w:rFonts w:hint="eastAsia" w:ascii="仿宋_GB2312" w:hAnsi="宋体" w:eastAsia="仿宋_GB2312" w:cs="仿宋_GB2312"/>
          <w:color w:val="auto"/>
          <w:sz w:val="32"/>
          <w:szCs w:val="32"/>
          <w:highlight w:val="none"/>
          <w:lang w:val="en-US" w:eastAsia="zh-CN"/>
        </w:rPr>
        <w:t>2024年</w:t>
      </w:r>
      <w:r>
        <w:rPr>
          <w:rFonts w:hint="eastAsia" w:ascii="仿宋_GB2312" w:hAnsi="宋体" w:eastAsia="仿宋_GB2312" w:cs="仿宋_GB2312"/>
          <w:color w:val="auto"/>
          <w:sz w:val="32"/>
          <w:szCs w:val="32"/>
          <w:highlight w:val="none"/>
        </w:rPr>
        <w:t>应届毕业生</w:t>
      </w:r>
      <w:r>
        <w:rPr>
          <w:rFonts w:hint="eastAsia" w:ascii="仿宋_GB2312" w:hAnsi="宋体" w:eastAsia="仿宋_GB2312" w:cs="仿宋_GB2312"/>
          <w:color w:val="auto"/>
          <w:sz w:val="32"/>
          <w:szCs w:val="32"/>
          <w:highlight w:val="none"/>
          <w:lang w:val="en-US" w:eastAsia="zh-CN"/>
        </w:rPr>
        <w:t>深圳设点</w:t>
      </w:r>
      <w:r>
        <w:rPr>
          <w:rFonts w:hint="eastAsia" w:ascii="仿宋_GB2312" w:hAnsi="宋体" w:eastAsia="仿宋_GB2312" w:cs="仿宋_GB2312"/>
          <w:color w:val="auto"/>
          <w:sz w:val="32"/>
          <w:szCs w:val="32"/>
          <w:highlight w:val="none"/>
        </w:rPr>
        <w:t>招聘教师,</w:t>
      </w:r>
      <w:r>
        <w:rPr>
          <w:rFonts w:hint="eastAsia" w:ascii="仿宋_GB2312" w:hAnsi="宋体" w:eastAsia="仿宋_GB2312" w:cs="仿宋_GB2312"/>
          <w:color w:val="auto"/>
          <w:sz w:val="32"/>
          <w:szCs w:val="32"/>
          <w:highlight w:val="none"/>
          <w:lang w:val="en-US" w:eastAsia="zh-CN"/>
        </w:rPr>
        <w:t>根据《事业单位人事管理条例》（国务院令第652号）、《广东省事业单位公开招聘人员办法》（广东省人民政府令第301号）等有关规定，现就有关事项公告如下：</w:t>
      </w:r>
    </w:p>
    <w:p w14:paraId="4E7B8621">
      <w:pPr>
        <w:widowControl/>
        <w:numPr>
          <w:ilvl w:val="0"/>
          <w:numId w:val="1"/>
        </w:numPr>
        <w:shd w:val="clear" w:color="auto" w:fill="FFFFFF"/>
        <w:adjustRightInd w:val="0"/>
        <w:snapToGrid w:val="0"/>
        <w:spacing w:line="580" w:lineRule="exact"/>
        <w:ind w:left="640" w:leftChars="0" w:firstLine="0" w:firstLineChars="0"/>
        <w:jc w:val="left"/>
        <w:rPr>
          <w:rFonts w:hint="eastAsia"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招聘对象、条件及有关要求</w:t>
      </w:r>
    </w:p>
    <w:p w14:paraId="138531A2">
      <w:pPr>
        <w:widowControl/>
        <w:shd w:val="clear" w:color="auto" w:fill="FFFFFF"/>
        <w:adjustRightInd w:val="0"/>
        <w:snapToGrid w:val="0"/>
        <w:spacing w:line="580" w:lineRule="exact"/>
        <w:ind w:firstLine="640"/>
        <w:jc w:val="left"/>
        <w:rPr>
          <w:rFonts w:hint="eastAsia" w:ascii="楷体" w:hAnsi="楷体" w:eastAsia="楷体" w:cs="宋体"/>
          <w:b/>
          <w:color w:val="auto"/>
          <w:kern w:val="0"/>
          <w:sz w:val="32"/>
          <w:szCs w:val="32"/>
          <w:highlight w:val="none"/>
          <w:lang w:val="en-US" w:eastAsia="zh-CN"/>
        </w:rPr>
      </w:pPr>
      <w:r>
        <w:rPr>
          <w:rFonts w:hint="eastAsia" w:ascii="楷体" w:hAnsi="楷体" w:eastAsia="楷体" w:cs="宋体"/>
          <w:b/>
          <w:color w:val="auto"/>
          <w:kern w:val="0"/>
          <w:sz w:val="32"/>
          <w:szCs w:val="32"/>
          <w:highlight w:val="none"/>
        </w:rPr>
        <w:t>（一）招聘</w:t>
      </w:r>
      <w:r>
        <w:rPr>
          <w:rFonts w:hint="eastAsia" w:ascii="楷体" w:hAnsi="楷体" w:eastAsia="楷体" w:cs="宋体"/>
          <w:b/>
          <w:color w:val="auto"/>
          <w:kern w:val="0"/>
          <w:sz w:val="32"/>
          <w:szCs w:val="32"/>
          <w:highlight w:val="none"/>
          <w:lang w:val="en-US" w:eastAsia="zh-CN"/>
        </w:rPr>
        <w:t>岗位</w:t>
      </w:r>
    </w:p>
    <w:p w14:paraId="7747B9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面向2024年应届毕业生设点招聘教师岗位4个，拟聘6人。应聘人员可通过</w:t>
      </w:r>
      <w:r>
        <w:rPr>
          <w:rFonts w:hint="eastAsia" w:ascii="仿宋_GB2312" w:hAnsi="宋体" w:eastAsia="仿宋_GB2312" w:cs="仿宋_GB2312"/>
          <w:color w:val="auto"/>
          <w:sz w:val="32"/>
          <w:szCs w:val="32"/>
          <w:highlight w:val="none"/>
        </w:rPr>
        <w:t>深圳市</w:t>
      </w:r>
      <w:r>
        <w:rPr>
          <w:rFonts w:hint="eastAsia" w:ascii="仿宋_GB2312" w:hAnsi="宋体" w:eastAsia="仿宋_GB2312" w:cs="仿宋_GB2312"/>
          <w:color w:val="auto"/>
          <w:sz w:val="32"/>
          <w:szCs w:val="32"/>
          <w:highlight w:val="none"/>
          <w:lang w:val="en-US" w:eastAsia="zh-CN"/>
        </w:rPr>
        <w:t>高级中学高中园官网（https://www.sg-gzy.com/）、深圳市教育局网站（http://szeb.sz.gov.cn/）、深圳市市人力资源保障局网站（http://hrss.sz.gov.cn/）查阅具体的招聘单位、岗位、人数和资格条件（见附件1）</w:t>
      </w:r>
    </w:p>
    <w:p w14:paraId="138EFFF7">
      <w:pPr>
        <w:widowControl/>
        <w:shd w:val="clear" w:color="auto" w:fill="FFFFFF"/>
        <w:adjustRightInd w:val="0"/>
        <w:snapToGrid w:val="0"/>
        <w:spacing w:line="580" w:lineRule="exact"/>
        <w:ind w:firstLine="640"/>
        <w:jc w:val="left"/>
        <w:rPr>
          <w:rFonts w:hint="eastAsia" w:ascii="楷体" w:hAnsi="楷体" w:eastAsia="楷体" w:cs="宋体"/>
          <w:b/>
          <w:color w:val="auto"/>
          <w:kern w:val="0"/>
          <w:sz w:val="32"/>
          <w:szCs w:val="32"/>
          <w:highlight w:val="none"/>
        </w:rPr>
      </w:pPr>
      <w:r>
        <w:rPr>
          <w:rFonts w:hint="eastAsia" w:ascii="楷体" w:hAnsi="楷体" w:eastAsia="楷体" w:cs="宋体"/>
          <w:b/>
          <w:color w:val="auto"/>
          <w:kern w:val="0"/>
          <w:sz w:val="32"/>
          <w:szCs w:val="32"/>
          <w:highlight w:val="none"/>
        </w:rPr>
        <w:t>（</w:t>
      </w:r>
      <w:r>
        <w:rPr>
          <w:rFonts w:hint="eastAsia" w:ascii="楷体" w:hAnsi="楷体" w:eastAsia="楷体" w:cs="宋体"/>
          <w:b/>
          <w:color w:val="auto"/>
          <w:kern w:val="0"/>
          <w:sz w:val="32"/>
          <w:szCs w:val="32"/>
          <w:highlight w:val="none"/>
          <w:lang w:val="en-US" w:eastAsia="zh-CN"/>
        </w:rPr>
        <w:t>二</w:t>
      </w:r>
      <w:r>
        <w:rPr>
          <w:rFonts w:hint="eastAsia" w:ascii="楷体" w:hAnsi="楷体" w:eastAsia="楷体" w:cs="宋体"/>
          <w:b/>
          <w:color w:val="auto"/>
          <w:kern w:val="0"/>
          <w:sz w:val="32"/>
          <w:szCs w:val="32"/>
          <w:highlight w:val="none"/>
        </w:rPr>
        <w:t>）招聘对象</w:t>
      </w:r>
    </w:p>
    <w:p w14:paraId="59FE60D4">
      <w:pPr>
        <w:tabs>
          <w:tab w:val="left" w:pos="3505"/>
        </w:tabs>
        <w:adjustRightInd w:val="0"/>
        <w:snapToGrid w:val="0"/>
        <w:spacing w:line="580" w:lineRule="exact"/>
        <w:ind w:firstLine="645"/>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9月1日至2024年8月31日期间毕业的高等学校毕业生（非在职）。毕业时间以毕业证书和学位证书落款时间为准，其中，在境内就读的中外合作办学本科毕业生以毕业证书落款时间为准（学位证书应于毕业年度的12月31日前取得）；中外合作办学院校仅颁发学位证书的以学位证书落款时间为准。</w:t>
      </w:r>
    </w:p>
    <w:p w14:paraId="6E1B1F45">
      <w:pPr>
        <w:tabs>
          <w:tab w:val="left" w:pos="3505"/>
        </w:tabs>
        <w:adjustRightInd w:val="0"/>
        <w:snapToGrid w:val="0"/>
        <w:spacing w:line="58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参加服务西部计划的大学生志愿者及“三支一扶”高校毕业生，此前无工作经历的，服务期满且考核合格后2年内（研究生支教团志愿者自研究生毕业时开始计算）可报考。 </w:t>
      </w:r>
    </w:p>
    <w:p w14:paraId="267AEFB7">
      <w:pPr>
        <w:tabs>
          <w:tab w:val="left" w:pos="3505"/>
        </w:tabs>
        <w:adjustRightInd w:val="0"/>
        <w:snapToGrid w:val="0"/>
        <w:spacing w:line="58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定向生限参加定向地区的招考，委培生原则上不得报考。如委培或定向单位同意其报考，应当由委培或定向单位出具同意报考证明，并经所在院校同意后方可报考。</w:t>
      </w:r>
    </w:p>
    <w:p w14:paraId="1A10A7FC">
      <w:pPr>
        <w:spacing w:line="360" w:lineRule="auto"/>
        <w:rPr>
          <w:rFonts w:hint="eastAsia" w:ascii="楷体" w:hAnsi="楷体" w:eastAsia="楷体"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宋体"/>
          <w:b/>
          <w:color w:val="auto"/>
          <w:kern w:val="0"/>
          <w:sz w:val="32"/>
          <w:szCs w:val="32"/>
          <w:highlight w:val="none"/>
        </w:rPr>
        <w:t>　</w:t>
      </w:r>
      <w:r>
        <w:rPr>
          <w:rFonts w:hint="eastAsia" w:ascii="楷体" w:hAnsi="楷体" w:eastAsia="楷体" w:cs="宋体"/>
          <w:b/>
          <w:color w:val="auto"/>
          <w:kern w:val="0"/>
          <w:sz w:val="32"/>
          <w:szCs w:val="32"/>
          <w:highlight w:val="none"/>
        </w:rPr>
        <w:t>（</w:t>
      </w:r>
      <w:r>
        <w:rPr>
          <w:rFonts w:hint="eastAsia" w:ascii="楷体" w:hAnsi="楷体" w:eastAsia="楷体" w:cs="宋体"/>
          <w:b/>
          <w:color w:val="auto"/>
          <w:kern w:val="0"/>
          <w:sz w:val="32"/>
          <w:szCs w:val="32"/>
          <w:highlight w:val="none"/>
          <w:lang w:val="en-US" w:eastAsia="zh-CN"/>
        </w:rPr>
        <w:t>三</w:t>
      </w:r>
      <w:r>
        <w:rPr>
          <w:rFonts w:hint="eastAsia" w:ascii="楷体" w:hAnsi="楷体" w:eastAsia="楷体" w:cs="宋体"/>
          <w:b/>
          <w:color w:val="auto"/>
          <w:kern w:val="0"/>
          <w:sz w:val="32"/>
          <w:szCs w:val="32"/>
          <w:highlight w:val="none"/>
        </w:rPr>
        <w:t>）岗位基本聘用条件</w:t>
      </w:r>
    </w:p>
    <w:p w14:paraId="71E97751">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1.具有中华人民共和国国籍；</w:t>
      </w:r>
    </w:p>
    <w:p w14:paraId="7B0A89B8">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2.遵守宪法和法律；</w:t>
      </w:r>
    </w:p>
    <w:p w14:paraId="1D141A3D">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3.拥护中国共产党领导和社会主义制度；</w:t>
      </w:r>
    </w:p>
    <w:p w14:paraId="5AAB5BB2">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4.具有良好的政治素质和道德品行；</w:t>
      </w:r>
    </w:p>
    <w:p w14:paraId="7F5C89A7">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5.适应岗位要求的身体条件；</w:t>
      </w:r>
    </w:p>
    <w:p w14:paraId="193E4304">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6.招聘公告要求的其他条件。</w:t>
      </w:r>
    </w:p>
    <w:p w14:paraId="6663A3F9">
      <w:pPr>
        <w:spacing w:line="360" w:lineRule="auto"/>
        <w:rPr>
          <w:rFonts w:hint="eastAsia" w:ascii="楷体" w:hAnsi="楷体" w:eastAsia="楷体"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宋体"/>
          <w:b/>
          <w:color w:val="auto"/>
          <w:kern w:val="0"/>
          <w:sz w:val="32"/>
          <w:szCs w:val="32"/>
          <w:highlight w:val="none"/>
        </w:rPr>
        <w:t>　</w:t>
      </w:r>
      <w:r>
        <w:rPr>
          <w:rFonts w:hint="eastAsia" w:ascii="楷体" w:hAnsi="楷体" w:eastAsia="楷体" w:cs="宋体"/>
          <w:b/>
          <w:color w:val="auto"/>
          <w:kern w:val="0"/>
          <w:sz w:val="32"/>
          <w:szCs w:val="32"/>
          <w:highlight w:val="none"/>
        </w:rPr>
        <w:t>（</w:t>
      </w:r>
      <w:r>
        <w:rPr>
          <w:rFonts w:hint="eastAsia" w:ascii="楷体" w:hAnsi="楷体" w:eastAsia="楷体" w:cs="宋体"/>
          <w:b/>
          <w:color w:val="auto"/>
          <w:kern w:val="0"/>
          <w:sz w:val="32"/>
          <w:szCs w:val="32"/>
          <w:highlight w:val="none"/>
          <w:lang w:val="en-US" w:eastAsia="zh-CN"/>
        </w:rPr>
        <w:t>四</w:t>
      </w:r>
      <w:r>
        <w:rPr>
          <w:rFonts w:hint="eastAsia" w:ascii="楷体" w:hAnsi="楷体" w:eastAsia="楷体" w:cs="宋体"/>
          <w:b/>
          <w:color w:val="auto"/>
          <w:kern w:val="0"/>
          <w:sz w:val="32"/>
          <w:szCs w:val="32"/>
          <w:highlight w:val="none"/>
        </w:rPr>
        <w:t>）有关要求</w:t>
      </w:r>
    </w:p>
    <w:p w14:paraId="608C4DE8">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仿宋_GB2312"/>
          <w:b/>
          <w:bCs/>
          <w:color w:val="auto"/>
          <w:sz w:val="32"/>
          <w:szCs w:val="32"/>
          <w:highlight w:val="none"/>
        </w:rPr>
        <w:t>　1.报考人员身份</w:t>
      </w:r>
    </w:p>
    <w:p w14:paraId="03275B20">
      <w:pPr>
        <w:spacing w:line="360" w:lineRule="auto"/>
        <w:ind w:firstLine="655"/>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本公告所称毕业生均指普通高等教育毕业的毕业生（非在职）。</w:t>
      </w:r>
    </w:p>
    <w:p w14:paraId="487E03BF">
      <w:pPr>
        <w:spacing w:line="360" w:lineRule="auto"/>
        <w:ind w:firstLine="655"/>
        <w:rPr>
          <w:rFonts w:hint="eastAsia" w:ascii="仿宋_GB2312" w:hAnsi="宋体" w:eastAsia="仿宋_GB2312" w:cs="仿宋_GB2312"/>
          <w:color w:val="auto"/>
          <w:sz w:val="32"/>
          <w:szCs w:val="32"/>
          <w:highlight w:val="none"/>
        </w:rPr>
      </w:pPr>
      <w:r>
        <w:rPr>
          <w:rFonts w:hint="eastAsia" w:ascii="仿宋_GB2312" w:hAnsi="宋体" w:eastAsia="仿宋_GB2312" w:cs="仿宋_GB2312"/>
          <w:b/>
          <w:bCs/>
          <w:color w:val="auto"/>
          <w:sz w:val="32"/>
          <w:szCs w:val="32"/>
          <w:highlight w:val="none"/>
        </w:rPr>
        <w:t>2.报考学历</w:t>
      </w:r>
    </w:p>
    <w:p w14:paraId="7D6FEF6E">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（1）具有普通高校非在职</w:t>
      </w:r>
      <w:r>
        <w:rPr>
          <w:rFonts w:hint="eastAsia" w:ascii="仿宋_GB2312" w:hAnsi="宋体" w:eastAsia="仿宋_GB2312" w:cs="仿宋_GB2312"/>
          <w:color w:val="auto"/>
          <w:sz w:val="32"/>
          <w:szCs w:val="32"/>
          <w:highlight w:val="none"/>
          <w:lang w:val="en-US" w:eastAsia="zh-CN"/>
        </w:rPr>
        <w:t>硕士</w:t>
      </w:r>
      <w:r>
        <w:rPr>
          <w:rFonts w:hint="eastAsia" w:ascii="仿宋_GB2312" w:hAnsi="宋体" w:eastAsia="仿宋_GB2312" w:cs="仿宋_GB2312"/>
          <w:color w:val="auto"/>
          <w:sz w:val="32"/>
          <w:szCs w:val="32"/>
          <w:highlight w:val="none"/>
        </w:rPr>
        <w:t>研究生及以上学历，并具有相应学位。</w:t>
      </w:r>
    </w:p>
    <w:p w14:paraId="0D4AEF70">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2）低学历不能报考高学历要求的岗位，高学历可以报考低学历要求的岗位，但必须符合岗位的专业要求，必须具备高学历相应的学位。如：学历要求为“研究生”，则大专、本科学历不能报考，研究生学历可以报考；研究生学历报考的，除符合专业要求外，还应具有和研究生专业对应的学位。</w:t>
      </w:r>
    </w:p>
    <w:p w14:paraId="620FEBB1">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仿宋_GB2312"/>
          <w:b/>
          <w:bCs/>
          <w:color w:val="auto"/>
          <w:sz w:val="32"/>
          <w:szCs w:val="32"/>
          <w:highlight w:val="none"/>
        </w:rPr>
        <w:t>　3.报考专业</w:t>
      </w:r>
    </w:p>
    <w:p w14:paraId="256ABE9E">
      <w:pPr>
        <w:spacing w:line="360" w:lineRule="auto"/>
        <w:ind w:firstLine="643"/>
        <w:rPr>
          <w:rFonts w:hint="eastAsia" w:ascii="仿宋_GB2312" w:hAnsi="宋体" w:eastAsia="仿宋_GB2312" w:cs="仿宋_GB2312"/>
          <w:color w:val="auto"/>
          <w:sz w:val="32"/>
          <w:szCs w:val="32"/>
          <w:highlight w:val="none"/>
          <w:lang w:eastAsia="zh-CN"/>
        </w:rPr>
      </w:pPr>
      <w:r>
        <w:rPr>
          <w:rFonts w:hint="eastAsia" w:ascii="仿宋_GB2312" w:hAnsi="宋体" w:eastAsia="仿宋_GB2312" w:cs="仿宋_GB2312"/>
          <w:color w:val="auto"/>
          <w:sz w:val="32"/>
          <w:szCs w:val="32"/>
          <w:highlight w:val="none"/>
        </w:rPr>
        <w:t>（1）报考者的所学专业须与岗位要求的专业相符。专业是否相符，参考《广东省2024年考试录用公务员专业目录》(附件2)。</w:t>
      </w:r>
      <w:r>
        <w:rPr>
          <w:rFonts w:hint="eastAsia" w:ascii="仿宋_GB2312" w:hAnsi="宋体" w:eastAsia="仿宋_GB2312" w:cs="仿宋_GB2312"/>
          <w:color w:val="auto"/>
          <w:sz w:val="32"/>
          <w:szCs w:val="32"/>
          <w:highlight w:val="none"/>
          <w:lang w:val="en-US" w:eastAsia="zh-CN"/>
        </w:rPr>
        <w:t>如考生所学专业未列入该目录，可选择该目录中的相近专业报考，</w:t>
      </w:r>
      <w:r>
        <w:rPr>
          <w:rFonts w:hint="eastAsia" w:ascii="仿宋_GB2312" w:hAnsi="宋体" w:eastAsia="仿宋_GB2312" w:cs="仿宋_GB2312"/>
          <w:color w:val="auto"/>
          <w:sz w:val="32"/>
          <w:szCs w:val="32"/>
          <w:highlight w:val="none"/>
        </w:rPr>
        <w:t>其所学专业与招聘岗位要求专业的必修课程</w:t>
      </w:r>
      <w:r>
        <w:rPr>
          <w:rFonts w:hint="eastAsia" w:ascii="仿宋_GB2312" w:hAnsi="仿宋_GB2312" w:eastAsia="仿宋_GB2312" w:cs="仿宋_GB2312"/>
          <w:color w:val="auto"/>
          <w:sz w:val="32"/>
          <w:szCs w:val="32"/>
          <w:highlight w:val="none"/>
          <w:lang w:val="en-US" w:eastAsia="zh-CN"/>
        </w:rPr>
        <w:t>基本一致</w:t>
      </w:r>
      <w:r>
        <w:rPr>
          <w:rFonts w:hint="eastAsia" w:ascii="仿宋_GB2312" w:hAnsi="宋体" w:eastAsia="仿宋_GB2312" w:cs="仿宋_GB2312"/>
          <w:color w:val="auto"/>
          <w:sz w:val="32"/>
          <w:szCs w:val="32"/>
          <w:highlight w:val="none"/>
        </w:rPr>
        <w:t>的视为相符。如招聘岗位专业条件为“XX专业”（代码为6位数），应聘人员所获毕业证书上的专业名称为该“专业”的上一级“学科”（代码为4位数）或“学科门类”（代码为2位数），可按前述规定以相近专业报考。需在报名阶段提交</w:t>
      </w:r>
      <w:r>
        <w:rPr>
          <w:rFonts w:hint="eastAsia" w:ascii="仿宋_GB2312" w:hAnsi="宋体" w:eastAsia="仿宋_GB2312" w:cs="仿宋_GB2312"/>
          <w:color w:val="auto"/>
          <w:sz w:val="32"/>
          <w:szCs w:val="32"/>
          <w:highlight w:val="none"/>
          <w:lang w:val="en-US" w:eastAsia="zh-CN"/>
        </w:rPr>
        <w:t>成绩单、</w:t>
      </w:r>
      <w:r>
        <w:rPr>
          <w:rFonts w:hint="eastAsia" w:ascii="仿宋_GB2312" w:hAnsi="宋体" w:eastAsia="仿宋_GB2312" w:cs="仿宋_GB2312"/>
          <w:color w:val="auto"/>
          <w:sz w:val="32"/>
          <w:szCs w:val="32"/>
          <w:highlight w:val="none"/>
        </w:rPr>
        <w:t>专业比对</w:t>
      </w:r>
      <w:r>
        <w:rPr>
          <w:rFonts w:hint="eastAsia" w:ascii="仿宋_GB2312" w:hAnsi="宋体" w:eastAsia="仿宋_GB2312" w:cs="仿宋_GB2312"/>
          <w:color w:val="auto"/>
          <w:sz w:val="32"/>
          <w:szCs w:val="32"/>
          <w:highlight w:val="none"/>
          <w:lang w:val="en-US" w:eastAsia="zh-CN"/>
        </w:rPr>
        <w:t>情况说明、毕业院校设置专业的依据等材料</w:t>
      </w:r>
      <w:r>
        <w:rPr>
          <w:rFonts w:hint="eastAsia" w:ascii="仿宋_GB2312" w:hAnsi="宋体" w:eastAsia="仿宋_GB2312" w:cs="仿宋_GB2312"/>
          <w:color w:val="auto"/>
          <w:sz w:val="32"/>
          <w:szCs w:val="32"/>
          <w:highlight w:val="none"/>
          <w:lang w:eastAsia="zh-CN"/>
        </w:rPr>
        <w:t>。</w:t>
      </w:r>
    </w:p>
    <w:p w14:paraId="453DE6DA">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（2）所学专业必须与岗位要求的学历层次相对应。如岗位要求学历为“研究生”，专业为“数学”，若报考者本科的专业为“数学”，但研究生的专业为“物理”，则不符合要求。</w:t>
      </w:r>
    </w:p>
    <w:p w14:paraId="4CA41824">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仿宋_GB2312"/>
          <w:b/>
          <w:bCs/>
          <w:color w:val="auto"/>
          <w:sz w:val="32"/>
          <w:szCs w:val="32"/>
          <w:highlight w:val="none"/>
        </w:rPr>
        <w:t>4.报考年龄</w:t>
      </w:r>
    </w:p>
    <w:p w14:paraId="2F88842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在《招聘岗位表》“与岗位有关的其它条件”中有年龄限制要求的，按《招聘岗位表》要求的年龄报考；其他条件中没有年龄要求的，报考年龄要求为40岁以下（截至公告报名首日）。</w:t>
      </w:r>
    </w:p>
    <w:p w14:paraId="2AD8F56B">
      <w:pPr>
        <w:spacing w:line="360" w:lineRule="auto"/>
        <w:rPr>
          <w:rFonts w:hint="eastAsia" w:ascii="仿宋_GB2312" w:hAnsi="宋体" w:eastAsia="仿宋_GB2312" w:cs="仿宋_GB2312"/>
          <w:b/>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仿宋_GB2312"/>
          <w:b/>
          <w:color w:val="auto"/>
          <w:sz w:val="32"/>
          <w:szCs w:val="32"/>
          <w:highlight w:val="none"/>
        </w:rPr>
        <w:t>5.有下列情况之一的,不予接受报考</w:t>
      </w:r>
    </w:p>
    <w:p w14:paraId="4D7CEBA5">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（1）受过刑事处罚的；</w:t>
      </w:r>
    </w:p>
    <w:p w14:paraId="7019F697">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（2）被开除中国共产党党籍的；</w:t>
      </w:r>
    </w:p>
    <w:p w14:paraId="54CF17BD">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（3）被开除公职的；</w:t>
      </w:r>
    </w:p>
    <w:p w14:paraId="324B796C">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（4）被依法列为失信联合惩戒对象的；</w:t>
      </w:r>
    </w:p>
    <w:p w14:paraId="5D5A5E49">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（5）未完成教学大纲规定学习内容的结业生、肄业生;</w:t>
      </w:r>
    </w:p>
    <w:p w14:paraId="38F096E9">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（6）非地方班的军队院校应届毕业生;</w:t>
      </w:r>
    </w:p>
    <w:p w14:paraId="02BFB951">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（7）现役军人;</w:t>
      </w:r>
    </w:p>
    <w:p w14:paraId="1EB903B8">
      <w:pPr>
        <w:spacing w:line="360" w:lineRule="auto"/>
        <w:ind w:firstLine="640" w:firstLineChars="200"/>
        <w:rPr>
          <w:rFonts w:hint="eastAsia" w:ascii="仿宋_GB2312" w:hAnsi="宋体" w:eastAsia="仿宋_GB2312" w:cs="仿宋_GB2312"/>
          <w:color w:val="auto"/>
          <w:sz w:val="32"/>
          <w:szCs w:val="32"/>
          <w:highlight w:val="none"/>
          <w:lang w:eastAsia="zh-CN"/>
        </w:rPr>
      </w:pP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lang w:val="en-US" w:eastAsia="zh-CN"/>
        </w:rPr>
        <w:t>8</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未按规定履约任教公费师范生不得报考</w:t>
      </w:r>
      <w:r>
        <w:rPr>
          <w:rFonts w:hint="eastAsia" w:ascii="仿宋_GB2312" w:hAnsi="宋体" w:eastAsia="仿宋_GB2312" w:cs="仿宋_GB2312"/>
          <w:color w:val="auto"/>
          <w:sz w:val="32"/>
          <w:szCs w:val="32"/>
          <w:highlight w:val="none"/>
          <w:lang w:eastAsia="zh-CN"/>
        </w:rPr>
        <w:t>；</w:t>
      </w:r>
    </w:p>
    <w:p w14:paraId="51556DBD">
      <w:pPr>
        <w:spacing w:line="360" w:lineRule="auto"/>
        <w:ind w:firstLine="640" w:firstLineChars="200"/>
        <w:rPr>
          <w:rFonts w:hint="eastAsia" w:ascii="仿宋_GB2312" w:hAnsi="宋体" w:eastAsia="仿宋_GB2312" w:cs="仿宋_GB2312"/>
          <w:color w:val="auto"/>
          <w:sz w:val="32"/>
          <w:szCs w:val="32"/>
          <w:highlight w:val="none"/>
        </w:rPr>
      </w:pPr>
      <w:r>
        <w:rPr>
          <w:rFonts w:hint="default" w:ascii="仿宋_GB2312" w:hAnsi="宋体" w:eastAsia="仿宋_GB2312" w:cs="仿宋_GB2312"/>
          <w:color w:val="auto"/>
          <w:sz w:val="32"/>
          <w:szCs w:val="32"/>
          <w:highlight w:val="none"/>
          <w:lang w:val="en-US" w:eastAsia="zh-CN"/>
        </w:rPr>
        <w:t>（</w:t>
      </w:r>
      <w:r>
        <w:rPr>
          <w:rFonts w:hint="eastAsia" w:ascii="仿宋_GB2312" w:hAnsi="宋体" w:eastAsia="仿宋_GB2312" w:cs="仿宋_GB2312"/>
          <w:color w:val="auto"/>
          <w:sz w:val="32"/>
          <w:szCs w:val="32"/>
          <w:highlight w:val="none"/>
          <w:lang w:val="en-US" w:eastAsia="zh-CN"/>
        </w:rPr>
        <w:t>9</w:t>
      </w:r>
      <w:r>
        <w:rPr>
          <w:rFonts w:hint="default" w:ascii="仿宋_GB2312" w:hAnsi="宋体" w:eastAsia="仿宋_GB2312" w:cs="仿宋_GB2312"/>
          <w:color w:val="auto"/>
          <w:sz w:val="32"/>
          <w:szCs w:val="32"/>
          <w:highlight w:val="none"/>
          <w:lang w:val="en-US" w:eastAsia="zh-CN"/>
        </w:rPr>
        <w:t>）</w:t>
      </w:r>
      <w:r>
        <w:rPr>
          <w:rFonts w:hint="eastAsia" w:ascii="仿宋_GB2312" w:hAnsi="宋体" w:eastAsia="仿宋_GB2312" w:cs="仿宋_GB2312"/>
          <w:color w:val="auto"/>
          <w:sz w:val="32"/>
          <w:szCs w:val="32"/>
          <w:highlight w:val="none"/>
        </w:rPr>
        <w:t>法律、法规规定的其他情形。</w:t>
      </w:r>
    </w:p>
    <w:p w14:paraId="1773FB54">
      <w:pPr>
        <w:numPr>
          <w:ilvl w:val="0"/>
          <w:numId w:val="0"/>
        </w:numPr>
        <w:spacing w:line="360" w:lineRule="auto"/>
        <w:ind w:left="1520" w:leftChars="0" w:hanging="720" w:firstLineChars="0"/>
        <w:rPr>
          <w:rFonts w:hint="eastAsia" w:ascii="黑体" w:hAnsi="黑体" w:eastAsia="黑体" w:cs="黑体"/>
          <w:color w:val="auto"/>
          <w:sz w:val="32"/>
          <w:szCs w:val="32"/>
          <w:highlight w:val="none"/>
        </w:rPr>
      </w:pPr>
      <w:r>
        <w:rPr>
          <w:rFonts w:hint="default" w:ascii="黑体" w:hAnsi="黑体" w:eastAsia="黑体" w:cs="黑体"/>
          <w:color w:val="auto"/>
          <w:kern w:val="2"/>
          <w:sz w:val="32"/>
          <w:szCs w:val="32"/>
          <w:highlight w:val="none"/>
          <w:lang w:val="en-US" w:eastAsia="zh-CN" w:bidi="ar-SA"/>
        </w:rPr>
        <w:t>二、</w:t>
      </w:r>
      <w:r>
        <w:rPr>
          <w:rFonts w:hint="eastAsia" w:ascii="黑体" w:hAnsi="黑体" w:eastAsia="黑体" w:cs="黑体"/>
          <w:color w:val="auto"/>
          <w:sz w:val="32"/>
          <w:szCs w:val="32"/>
          <w:highlight w:val="none"/>
        </w:rPr>
        <w:t>报名事项及要求</w:t>
      </w:r>
    </w:p>
    <w:p w14:paraId="5D267FAF">
      <w:pPr>
        <w:spacing w:line="360" w:lineRule="auto"/>
        <w:ind w:left="161" w:firstLine="643" w:firstLineChars="200"/>
        <w:rPr>
          <w:rFonts w:hint="eastAsia" w:ascii="楷体" w:hAnsi="楷体" w:eastAsia="楷体" w:cs="楷体_GB2312"/>
          <w:b/>
          <w:bCs/>
          <w:color w:val="auto"/>
          <w:sz w:val="32"/>
          <w:szCs w:val="32"/>
          <w:highlight w:val="none"/>
        </w:rPr>
      </w:pPr>
      <w:r>
        <w:rPr>
          <w:rFonts w:hint="eastAsia" w:ascii="楷体" w:hAnsi="楷体" w:eastAsia="楷体" w:cs="楷体_GB2312"/>
          <w:b/>
          <w:bCs/>
          <w:color w:val="auto"/>
          <w:sz w:val="32"/>
          <w:szCs w:val="32"/>
          <w:highlight w:val="none"/>
        </w:rPr>
        <w:t>（一）报名</w:t>
      </w:r>
      <w:r>
        <w:rPr>
          <w:rFonts w:hint="eastAsia" w:ascii="楷体" w:hAnsi="楷体" w:eastAsia="楷体" w:cs="宋体"/>
          <w:b/>
          <w:bCs/>
          <w:color w:val="auto"/>
          <w:sz w:val="32"/>
          <w:szCs w:val="32"/>
          <w:highlight w:val="none"/>
        </w:rPr>
        <w:t>的操作</w:t>
      </w:r>
    </w:p>
    <w:p w14:paraId="2401D3B4">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1.报名方式：此次招聘采取网上报名与现场报名相结合的方式。</w:t>
      </w:r>
    </w:p>
    <w:p w14:paraId="1349E0C6">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rPr>
        <w:t>2.</w:t>
      </w:r>
      <w:r>
        <w:rPr>
          <w:rFonts w:hint="eastAsia" w:ascii="仿宋_GB2312" w:hAnsi="宋体" w:eastAsia="仿宋_GB2312" w:cs="仿宋_GB2312"/>
          <w:color w:val="auto"/>
          <w:sz w:val="32"/>
          <w:szCs w:val="32"/>
          <w:highlight w:val="none"/>
          <w:lang w:val="en-US" w:eastAsia="zh-CN"/>
        </w:rPr>
        <w:t>网上</w:t>
      </w:r>
      <w:r>
        <w:rPr>
          <w:rFonts w:hint="eastAsia" w:ascii="仿宋_GB2312" w:hAnsi="宋体" w:eastAsia="仿宋_GB2312" w:cs="仿宋_GB2312"/>
          <w:color w:val="auto"/>
          <w:sz w:val="32"/>
          <w:szCs w:val="32"/>
          <w:highlight w:val="none"/>
        </w:rPr>
        <w:t>报名时间：</w:t>
      </w:r>
      <w:r>
        <w:rPr>
          <w:rFonts w:hint="eastAsia" w:ascii="仿宋_GB2312" w:hAnsi="仿宋_GB2312" w:eastAsia="仿宋_GB2312" w:cs="仿宋_GB2312"/>
          <w:color w:val="auto"/>
          <w:sz w:val="32"/>
          <w:szCs w:val="32"/>
          <w:highlight w:val="none"/>
          <w:lang w:val="en-US" w:eastAsia="zh-CN"/>
        </w:rPr>
        <w:t>2024年8月12日-2024年8月16日。</w:t>
      </w:r>
    </w:p>
    <w:p w14:paraId="7518CD61">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73AEED2E">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应聘人员须将报名材料按照顺序扫描成PDF文件，并扫下方二维码填报。</w:t>
      </w:r>
    </w:p>
    <w:p w14:paraId="6C9AD808">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2D8D14DF">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3047365" cy="2567305"/>
            <wp:effectExtent l="0" t="0" r="635" b="4445"/>
            <wp:docPr id="2" name="图片 2" descr="深高高中园2024年8月校招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深高高中园2024年8月校招报名二维码"/>
                    <pic:cNvPicPr>
                      <a:picLocks noChangeAspect="1"/>
                    </pic:cNvPicPr>
                  </pic:nvPicPr>
                  <pic:blipFill>
                    <a:blip r:embed="rId6"/>
                    <a:srcRect l="16280" t="25272" r="17208" b="32001"/>
                    <a:stretch>
                      <a:fillRect/>
                    </a:stretch>
                  </pic:blipFill>
                  <pic:spPr>
                    <a:xfrm>
                      <a:off x="0" y="0"/>
                      <a:ext cx="3047365" cy="2567305"/>
                    </a:xfrm>
                    <a:prstGeom prst="rect">
                      <a:avLst/>
                    </a:prstGeom>
                  </pic:spPr>
                </pic:pic>
              </a:graphicData>
            </a:graphic>
          </wp:inline>
        </w:drawing>
      </w:r>
    </w:p>
    <w:p w14:paraId="266621F3">
      <w:pPr>
        <w:spacing w:line="360" w:lineRule="auto"/>
        <w:ind w:firstLine="640" w:firstLineChars="200"/>
        <w:rPr>
          <w:rFonts w:hint="eastAsia" w:ascii="仿宋_GB2312" w:hAnsi="仿宋_GB2312" w:eastAsia="仿宋_GB2312" w:cs="仿宋_GB2312"/>
          <w:color w:val="auto"/>
          <w:sz w:val="32"/>
          <w:szCs w:val="32"/>
          <w:highlight w:val="none"/>
          <w:lang w:val="en-US" w:eastAsia="zh-CN"/>
        </w:rPr>
      </w:pPr>
    </w:p>
    <w:p w14:paraId="7F7B24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eastAsia" w:ascii="仿宋_GB2312" w:hAnsi="宋体" w:eastAsia="仿宋_GB2312" w:cs="仿宋_GB2312"/>
          <w:color w:val="auto"/>
          <w:kern w:val="2"/>
          <w:sz w:val="32"/>
          <w:szCs w:val="32"/>
          <w:highlight w:val="none"/>
          <w:lang w:val="en-US" w:eastAsia="zh-CN" w:bidi="ar-SA"/>
        </w:rPr>
      </w:pPr>
      <w:r>
        <w:rPr>
          <w:rFonts w:hint="eastAsia" w:ascii="仿宋_GB2312" w:hAnsi="宋体" w:eastAsia="仿宋_GB2312" w:cs="仿宋_GB2312"/>
          <w:color w:val="auto"/>
          <w:kern w:val="2"/>
          <w:sz w:val="32"/>
          <w:szCs w:val="32"/>
          <w:highlight w:val="none"/>
          <w:lang w:val="en-US" w:eastAsia="zh-CN" w:bidi="ar-SA"/>
        </w:rPr>
        <w:t>现场报考时间为：</w:t>
      </w:r>
      <w:r>
        <w:rPr>
          <w:rFonts w:hint="eastAsia" w:ascii="仿宋_GB2312" w:hAnsi="仿宋_GB2312" w:eastAsia="仿宋_GB2312" w:cs="仿宋_GB2312"/>
          <w:color w:val="auto"/>
          <w:sz w:val="32"/>
          <w:szCs w:val="32"/>
          <w:highlight w:val="none"/>
          <w:lang w:val="en-US" w:eastAsia="zh-CN"/>
        </w:rPr>
        <w:t>2024年8月16日</w:t>
      </w:r>
    </w:p>
    <w:p w14:paraId="7A79C4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rPr>
          <w:rFonts w:hint="default" w:ascii="仿宋_GB2312" w:hAnsi="宋体" w:eastAsia="仿宋_GB2312" w:cs="仿宋_GB2312"/>
          <w:color w:val="auto"/>
          <w:kern w:val="2"/>
          <w:sz w:val="32"/>
          <w:szCs w:val="32"/>
          <w:highlight w:val="none"/>
          <w:lang w:val="en-US" w:eastAsia="zh-CN" w:bidi="ar-SA"/>
        </w:rPr>
      </w:pPr>
      <w:r>
        <w:rPr>
          <w:rFonts w:hint="eastAsia" w:ascii="仿宋_GB2312" w:hAnsi="宋体" w:eastAsia="仿宋_GB2312" w:cs="仿宋_GB2312"/>
          <w:color w:val="auto"/>
          <w:kern w:val="2"/>
          <w:sz w:val="32"/>
          <w:szCs w:val="32"/>
          <w:highlight w:val="none"/>
          <w:lang w:val="en-US" w:eastAsia="zh-CN" w:bidi="ar-SA"/>
        </w:rPr>
        <w:t>现场报名地址为：深圳市高级中学高中园校内</w:t>
      </w:r>
    </w:p>
    <w:p w14:paraId="0B2A08C6">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4.</w:t>
      </w:r>
      <w:r>
        <w:rPr>
          <w:rFonts w:hint="eastAsia" w:ascii="仿宋_GB2312" w:hAnsi="宋体" w:eastAsia="仿宋_GB2312" w:cs="仿宋_GB2312"/>
          <w:bCs/>
          <w:color w:val="auto"/>
          <w:sz w:val="32"/>
          <w:szCs w:val="32"/>
          <w:highlight w:val="none"/>
        </w:rPr>
        <w:t>注意事项：</w:t>
      </w:r>
    </w:p>
    <w:p w14:paraId="78649CE1">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（1）每人限报一个岗位。</w:t>
      </w:r>
    </w:p>
    <w:p w14:paraId="60EB75DB">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（2）严格按照岗位要求报名。个人条件与报考岗位要求不符的，考试成绩无效，一切后果由报考者本人承担。</w:t>
      </w:r>
    </w:p>
    <w:p w14:paraId="042BF6AA">
      <w:pPr>
        <w:spacing w:line="360" w:lineRule="auto"/>
        <w:ind w:firstLine="64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（3）报考信息和报考职位。报名期间，在未确认并提交报考职位的情况下，报考人员可修改报考信息和报考职位，报考职位确认并提交后不可修改报考信息和报考职位。</w:t>
      </w:r>
    </w:p>
    <w:p w14:paraId="563B3011">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（4）未在规定时间内完成职位选报并确认的，视为放弃报名。</w:t>
      </w:r>
    </w:p>
    <w:p w14:paraId="5F8BD986">
      <w:pPr>
        <w:numPr>
          <w:ilvl w:val="0"/>
          <w:numId w:val="0"/>
        </w:numPr>
        <w:spacing w:line="360" w:lineRule="auto"/>
        <w:ind w:left="1723" w:leftChars="0" w:hanging="1080" w:firstLineChars="0"/>
        <w:rPr>
          <w:rFonts w:hint="eastAsia" w:ascii="楷体" w:hAnsi="楷体" w:eastAsia="楷体" w:cs="楷体_GB2312"/>
          <w:b/>
          <w:bCs/>
          <w:color w:val="auto"/>
          <w:sz w:val="32"/>
          <w:szCs w:val="32"/>
          <w:highlight w:val="none"/>
        </w:rPr>
      </w:pPr>
      <w:r>
        <w:rPr>
          <w:rFonts w:hint="default" w:ascii="楷体" w:hAnsi="楷体" w:eastAsia="楷体" w:cs="楷体_GB2312"/>
          <w:b/>
          <w:bCs/>
          <w:color w:val="auto"/>
          <w:kern w:val="2"/>
          <w:sz w:val="32"/>
          <w:szCs w:val="32"/>
          <w:highlight w:val="none"/>
          <w:lang w:val="en-US" w:eastAsia="zh-CN" w:bidi="ar-SA"/>
        </w:rPr>
        <w:t>（二）</w:t>
      </w:r>
      <w:r>
        <w:rPr>
          <w:rFonts w:hint="eastAsia" w:ascii="楷体" w:hAnsi="楷体" w:eastAsia="楷体" w:cs="楷体_GB2312"/>
          <w:b/>
          <w:bCs/>
          <w:color w:val="auto"/>
          <w:sz w:val="32"/>
          <w:szCs w:val="32"/>
          <w:highlight w:val="none"/>
        </w:rPr>
        <w:t>报名</w:t>
      </w:r>
      <w:r>
        <w:rPr>
          <w:rFonts w:hint="eastAsia" w:ascii="楷体" w:hAnsi="楷体" w:eastAsia="楷体" w:cs="宋体"/>
          <w:b/>
          <w:bCs/>
          <w:color w:val="auto"/>
          <w:sz w:val="32"/>
          <w:szCs w:val="32"/>
          <w:highlight w:val="none"/>
        </w:rPr>
        <w:t>的</w:t>
      </w:r>
      <w:r>
        <w:rPr>
          <w:rFonts w:hint="eastAsia" w:ascii="楷体" w:hAnsi="楷体" w:eastAsia="楷体" w:cs="楷体_GB2312"/>
          <w:b/>
          <w:bCs/>
          <w:color w:val="auto"/>
          <w:sz w:val="32"/>
          <w:szCs w:val="32"/>
          <w:highlight w:val="none"/>
        </w:rPr>
        <w:t>材料</w:t>
      </w:r>
    </w:p>
    <w:p w14:paraId="10FAEA25">
      <w:pPr>
        <w:spacing w:line="360" w:lineRule="auto"/>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　　1.基本材料</w:t>
      </w:r>
    </w:p>
    <w:p w14:paraId="66C44934">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报考人员应当按照公告要求，上传相关附件作为资格审核材料。报考申请材料必须真实、准确、完整，并按以下顺序整理，在报名时扫描上传，供招聘学校查验。</w:t>
      </w:r>
    </w:p>
    <w:p w14:paraId="6040260A">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（1）身份证。需正反面复印，扫描到一页上。</w:t>
      </w:r>
    </w:p>
    <w:p w14:paraId="0EA5B881">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（2）学历及学位证书。研究生及以上学历报考者，需同时提供</w:t>
      </w:r>
      <w:r>
        <w:rPr>
          <w:rFonts w:hint="eastAsia" w:ascii="仿宋_GB2312" w:hAnsi="宋体" w:eastAsia="仿宋_GB2312" w:cs="仿宋_GB2312"/>
          <w:b/>
          <w:bCs/>
          <w:color w:val="auto"/>
          <w:sz w:val="32"/>
          <w:szCs w:val="32"/>
          <w:highlight w:val="none"/>
        </w:rPr>
        <w:t>本科学历及学位证书</w:t>
      </w:r>
      <w:r>
        <w:rPr>
          <w:rFonts w:hint="eastAsia" w:ascii="仿宋_GB2312" w:hAnsi="宋体" w:eastAsia="仿宋_GB2312" w:cs="仿宋_GB2312"/>
          <w:color w:val="auto"/>
          <w:sz w:val="32"/>
          <w:szCs w:val="32"/>
          <w:highlight w:val="none"/>
        </w:rPr>
        <w:t>。</w:t>
      </w:r>
    </w:p>
    <w:p w14:paraId="1F08021F">
      <w:pPr>
        <w:spacing w:line="360" w:lineRule="auto"/>
        <w:ind w:firstLine="643"/>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（3）毕业生推荐表（函）。尚未取得学历及学位证书的考生必须提供，并加盖学校“毕业生分配办公室”或“学生就业指导中心”或“学生处”公章。</w:t>
      </w:r>
    </w:p>
    <w:p w14:paraId="325CA49B">
      <w:pPr>
        <w:spacing w:line="360" w:lineRule="auto"/>
        <w:ind w:firstLine="643"/>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如考生暂无法提供毕业生推荐表（函），须提供加盖学校就业指导中心或院系公章的院系推荐意见。</w:t>
      </w:r>
    </w:p>
    <w:p w14:paraId="0118050A">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（4）成绩单。提供截至当前学期的所有成绩单，含本科。</w:t>
      </w:r>
    </w:p>
    <w:p w14:paraId="2D536C2F">
      <w:pPr>
        <w:spacing w:line="360" w:lineRule="auto"/>
        <w:ind w:firstLine="643"/>
        <w:rPr>
          <w:rFonts w:hint="eastAsia" w:ascii="仿宋_GB2312" w:hAnsi="宋体" w:eastAsia="仿宋_GB2312" w:cs="仿宋_GB2312"/>
          <w:color w:val="auto"/>
          <w:sz w:val="32"/>
          <w:szCs w:val="32"/>
          <w:highlight w:val="none"/>
          <w:lang w:eastAsia="zh-CN"/>
        </w:rPr>
      </w:pPr>
      <w:r>
        <w:rPr>
          <w:rFonts w:hint="eastAsia" w:ascii="仿宋_GB2312" w:hAnsi="宋体" w:eastAsia="仿宋_GB2312" w:cs="仿宋_GB2312"/>
          <w:color w:val="auto"/>
          <w:sz w:val="32"/>
          <w:szCs w:val="32"/>
          <w:highlight w:val="none"/>
        </w:rPr>
        <w:t>（5）岗位条件要求的其他详细证明材料。如教师资格证、英语等级证书等。报考者</w:t>
      </w:r>
      <w:r>
        <w:rPr>
          <w:rFonts w:hint="eastAsia" w:ascii="仿宋_GB2312" w:hAnsi="宋体" w:eastAsia="仿宋_GB2312" w:cs="仿宋_GB2312"/>
          <w:color w:val="auto"/>
          <w:sz w:val="32"/>
          <w:szCs w:val="32"/>
          <w:highlight w:val="none"/>
          <w:lang w:val="en-US" w:eastAsia="zh-CN"/>
        </w:rPr>
        <w:t>若在</w:t>
      </w:r>
      <w:r>
        <w:rPr>
          <w:rFonts w:hint="eastAsia" w:ascii="仿宋_GB2312" w:hAnsi="宋体" w:eastAsia="仿宋_GB2312" w:cs="仿宋_GB2312"/>
          <w:color w:val="auto"/>
          <w:sz w:val="32"/>
          <w:szCs w:val="32"/>
          <w:highlight w:val="none"/>
        </w:rPr>
        <w:t>报名时未取得教师资格，可先报名，但须</w:t>
      </w:r>
      <w:r>
        <w:rPr>
          <w:rFonts w:hint="eastAsia" w:ascii="仿宋_GB2312" w:hAnsi="宋体" w:eastAsia="仿宋_GB2312" w:cs="仿宋_GB2312"/>
          <w:color w:val="auto"/>
          <w:sz w:val="32"/>
          <w:szCs w:val="32"/>
          <w:highlight w:val="none"/>
          <w:lang w:val="en-US" w:eastAsia="zh-CN"/>
        </w:rPr>
        <w:t>签署</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未取得教师资格证</w:t>
      </w:r>
      <w:r>
        <w:rPr>
          <w:rFonts w:hint="eastAsia" w:ascii="仿宋_GB2312" w:hAnsi="宋体" w:eastAsia="仿宋_GB2312" w:cs="仿宋_GB2312"/>
          <w:color w:val="auto"/>
          <w:sz w:val="32"/>
          <w:szCs w:val="32"/>
          <w:highlight w:val="none"/>
          <w:lang w:val="en-US" w:eastAsia="zh-CN"/>
        </w:rPr>
        <w:t>拟聘</w:t>
      </w:r>
      <w:r>
        <w:rPr>
          <w:rFonts w:hint="eastAsia" w:ascii="仿宋_GB2312" w:hAnsi="宋体" w:eastAsia="仿宋_GB2312" w:cs="仿宋_GB2312"/>
          <w:color w:val="auto"/>
          <w:sz w:val="32"/>
          <w:szCs w:val="32"/>
          <w:highlight w:val="none"/>
        </w:rPr>
        <w:t>人员</w:t>
      </w:r>
      <w:r>
        <w:rPr>
          <w:rFonts w:hint="eastAsia" w:ascii="仿宋_GB2312" w:hAnsi="宋体" w:eastAsia="仿宋_GB2312" w:cs="仿宋_GB2312"/>
          <w:color w:val="auto"/>
          <w:sz w:val="32"/>
          <w:szCs w:val="32"/>
          <w:highlight w:val="none"/>
          <w:lang w:val="en-US" w:eastAsia="zh-CN"/>
        </w:rPr>
        <w:t>知情</w:t>
      </w:r>
      <w:r>
        <w:rPr>
          <w:rFonts w:hint="eastAsia" w:ascii="仿宋_GB2312" w:hAnsi="宋体" w:eastAsia="仿宋_GB2312" w:cs="仿宋_GB2312"/>
          <w:color w:val="auto"/>
          <w:sz w:val="32"/>
          <w:szCs w:val="32"/>
          <w:highlight w:val="none"/>
        </w:rPr>
        <w:t>承诺书</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lang w:val="en-US" w:eastAsia="zh-CN"/>
        </w:rPr>
        <w:t>附件4）</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承诺于2025年8月31日之前取得相应教师资格证书。拟聘人员在办理聘用手续前必须取得教师资格证，到期未取得者取消聘用资格。</w:t>
      </w:r>
    </w:p>
    <w:p w14:paraId="075B00A9">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（6）用相近专业报考的，需提供专业比对</w:t>
      </w:r>
      <w:r>
        <w:rPr>
          <w:rFonts w:hint="eastAsia" w:ascii="仿宋_GB2312" w:hAnsi="宋体" w:eastAsia="仿宋_GB2312" w:cs="仿宋_GB2312"/>
          <w:color w:val="auto"/>
          <w:sz w:val="32"/>
          <w:szCs w:val="32"/>
          <w:highlight w:val="none"/>
          <w:lang w:val="en-US" w:eastAsia="zh-CN"/>
        </w:rPr>
        <w:t>情况说明、毕业院校设置专业的依据等材料</w:t>
      </w:r>
      <w:r>
        <w:rPr>
          <w:rFonts w:hint="eastAsia" w:ascii="仿宋_GB2312" w:hAnsi="宋体" w:eastAsia="仿宋_GB2312" w:cs="仿宋_GB2312"/>
          <w:color w:val="auto"/>
          <w:sz w:val="32"/>
          <w:szCs w:val="32"/>
          <w:highlight w:val="none"/>
        </w:rPr>
        <w:t>。如本人所学专业未能在专业目录中找到，或非岗位要求的三级目录的专业，选择用岗位要求的相近专业报考，需提供国内某院校该专业的必修课程</w:t>
      </w:r>
      <w:r>
        <w:rPr>
          <w:rFonts w:hint="eastAsia" w:ascii="仿宋_GB2312" w:hAnsi="宋体" w:eastAsia="仿宋_GB2312" w:cs="仿宋_GB2312"/>
          <w:color w:val="auto"/>
          <w:sz w:val="32"/>
          <w:szCs w:val="32"/>
          <w:highlight w:val="none"/>
          <w:lang w:val="en-US" w:eastAsia="zh-CN"/>
        </w:rPr>
        <w:t>清单</w:t>
      </w:r>
      <w:r>
        <w:rPr>
          <w:rFonts w:hint="eastAsia" w:ascii="仿宋_GB2312" w:hAnsi="宋体" w:eastAsia="仿宋_GB2312" w:cs="仿宋_GB2312"/>
          <w:color w:val="auto"/>
          <w:sz w:val="32"/>
          <w:szCs w:val="32"/>
          <w:highlight w:val="none"/>
        </w:rPr>
        <w:t>，</w:t>
      </w:r>
      <w:r>
        <w:rPr>
          <w:rFonts w:hint="eastAsia" w:ascii="仿宋_GB2312" w:hAnsi="宋体" w:eastAsia="仿宋_GB2312" w:cs="仿宋_GB2312"/>
          <w:color w:val="auto"/>
          <w:sz w:val="32"/>
          <w:szCs w:val="32"/>
          <w:highlight w:val="none"/>
          <w:lang w:val="en-US" w:eastAsia="zh-CN"/>
        </w:rPr>
        <w:t>及</w:t>
      </w:r>
      <w:r>
        <w:rPr>
          <w:rFonts w:hint="eastAsia" w:ascii="仿宋_GB2312" w:hAnsi="宋体" w:eastAsia="仿宋_GB2312" w:cs="仿宋_GB2312"/>
          <w:color w:val="auto"/>
          <w:sz w:val="32"/>
          <w:szCs w:val="32"/>
          <w:highlight w:val="none"/>
        </w:rPr>
        <w:t>本人所修专业比对</w:t>
      </w:r>
      <w:r>
        <w:rPr>
          <w:rFonts w:hint="eastAsia" w:ascii="仿宋_GB2312" w:hAnsi="宋体" w:eastAsia="仿宋_GB2312" w:cs="仿宋_GB2312"/>
          <w:color w:val="auto"/>
          <w:sz w:val="32"/>
          <w:szCs w:val="32"/>
          <w:highlight w:val="none"/>
          <w:lang w:val="en-US" w:eastAsia="zh-CN"/>
        </w:rPr>
        <w:t>情况说明、毕业院校设置专业的依据等材料</w:t>
      </w:r>
      <w:r>
        <w:rPr>
          <w:rFonts w:hint="eastAsia" w:ascii="仿宋_GB2312" w:hAnsi="宋体" w:eastAsia="仿宋_GB2312" w:cs="仿宋_GB2312"/>
          <w:color w:val="auto"/>
          <w:sz w:val="32"/>
          <w:szCs w:val="32"/>
          <w:highlight w:val="none"/>
        </w:rPr>
        <w:t>，证明</w:t>
      </w:r>
      <w:r>
        <w:rPr>
          <w:rFonts w:hint="eastAsia" w:ascii="仿宋_GB2312" w:hAnsi="宋体" w:eastAsia="仿宋_GB2312" w:cs="仿宋_GB2312"/>
          <w:color w:val="auto"/>
          <w:sz w:val="32"/>
          <w:szCs w:val="32"/>
          <w:highlight w:val="none"/>
          <w:lang w:val="en-US" w:eastAsia="zh-CN"/>
        </w:rPr>
        <w:t>主要</w:t>
      </w:r>
      <w:r>
        <w:rPr>
          <w:rFonts w:hint="eastAsia" w:ascii="仿宋_GB2312" w:hAnsi="宋体" w:eastAsia="仿宋_GB2312" w:cs="仿宋_GB2312"/>
          <w:color w:val="auto"/>
          <w:sz w:val="32"/>
          <w:szCs w:val="32"/>
          <w:highlight w:val="none"/>
        </w:rPr>
        <w:t>课程</w:t>
      </w:r>
      <w:r>
        <w:rPr>
          <w:rFonts w:hint="eastAsia" w:ascii="仿宋_GB2312" w:hAnsi="宋体" w:eastAsia="仿宋_GB2312" w:cs="仿宋_GB2312"/>
          <w:color w:val="auto"/>
          <w:sz w:val="32"/>
          <w:szCs w:val="32"/>
          <w:highlight w:val="none"/>
          <w:lang w:val="en-US" w:eastAsia="zh-CN"/>
        </w:rPr>
        <w:t>基本一致</w:t>
      </w:r>
      <w:r>
        <w:rPr>
          <w:rFonts w:hint="eastAsia" w:ascii="仿宋_GB2312" w:hAnsi="宋体" w:eastAsia="仿宋_GB2312" w:cs="仿宋_GB2312"/>
          <w:color w:val="auto"/>
          <w:sz w:val="32"/>
          <w:szCs w:val="32"/>
          <w:highlight w:val="none"/>
        </w:rPr>
        <w:t>。</w:t>
      </w:r>
    </w:p>
    <w:p w14:paraId="6D465705">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（7）在校期间所获得的荣誉证书等材料。</w:t>
      </w:r>
    </w:p>
    <w:p w14:paraId="26C2FE2E">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（8）其他能够证明本人学习或实践成果的材料。</w:t>
      </w:r>
    </w:p>
    <w:p w14:paraId="4278DD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rPr>
        <w:t>（9）留学回国人员在提供学位证的同时需提供由教育部留学服务中心出具的国（境）外学历、学位认证函等有关证明材料。考生可登录教育部留学服务中心网站（http://www.cscse.edu.cn）查询认证的有关要求和程序。在国（境）内就读取得国（境）外学历、学位的人员，需取得由教育部所属的相关机构出具的学历、学位认证函。</w:t>
      </w:r>
    </w:p>
    <w:p w14:paraId="06E61DF1">
      <w:pPr>
        <w:spacing w:line="360" w:lineRule="auto"/>
        <w:ind w:firstLine="640" w:firstLineChars="200"/>
        <w:rPr>
          <w:rFonts w:hint="eastAsia" w:ascii="黑体" w:hAnsi="黑体"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三、资格</w:t>
      </w:r>
      <w:r>
        <w:rPr>
          <w:rFonts w:hint="eastAsia" w:ascii="黑体" w:hAnsi="黑体" w:eastAsia="黑体" w:cs="黑体"/>
          <w:color w:val="auto"/>
          <w:sz w:val="32"/>
          <w:szCs w:val="32"/>
          <w:highlight w:val="none"/>
          <w:lang w:val="en-US" w:eastAsia="zh-CN"/>
        </w:rPr>
        <w:t>审查</w:t>
      </w:r>
    </w:p>
    <w:p w14:paraId="3CE70B7A">
      <w:pPr>
        <w:spacing w:line="360" w:lineRule="auto"/>
        <w:ind w:firstLine="640" w:firstLineChars="200"/>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（一）资格初审</w:t>
      </w:r>
    </w:p>
    <w:p w14:paraId="6DA101E2">
      <w:pPr>
        <w:pStyle w:val="2"/>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1.网上报名的考生在线上进行资格初审；现场报名的考生在现场进行资格初审。现场报名所需准备的材料与线上报名的材料一致</w:t>
      </w:r>
      <w:r>
        <w:rPr>
          <w:rFonts w:hint="eastAsia" w:ascii="仿宋_GB2312" w:hAnsi="宋体" w:eastAsia="仿宋_GB2312" w:cs="仿宋_GB2312"/>
          <w:color w:val="auto"/>
          <w:kern w:val="2"/>
          <w:sz w:val="32"/>
          <w:szCs w:val="32"/>
          <w:highlight w:val="none"/>
          <w:lang w:val="en-US" w:eastAsia="zh-CN" w:bidi="ar-SA"/>
        </w:rPr>
        <w:t>。</w:t>
      </w:r>
    </w:p>
    <w:p w14:paraId="5D633C39">
      <w:pPr>
        <w:spacing w:line="360" w:lineRule="auto"/>
        <w:ind w:firstLine="640" w:firstLineChars="200"/>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2.通过资格初审并入围笔试的考生，学校将以短信的形式告知。</w:t>
      </w:r>
    </w:p>
    <w:p w14:paraId="1F50AF5D">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（二）相关要求</w:t>
      </w:r>
    </w:p>
    <w:p w14:paraId="00137490">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1.符合报考条件的，资格初审通过。</w:t>
      </w:r>
    </w:p>
    <w:p w14:paraId="1FA2445F">
      <w:pPr>
        <w:spacing w:line="360" w:lineRule="auto"/>
        <w:ind w:firstLine="643"/>
        <w:rPr>
          <w:rFonts w:hint="eastAsia" w:ascii="仿宋_GB2312" w:hAnsi="宋体" w:eastAsia="仿宋_GB2312" w:cs="仿宋_GB2312"/>
          <w:color w:val="auto"/>
          <w:kern w:val="2"/>
          <w:sz w:val="32"/>
          <w:szCs w:val="32"/>
          <w:highlight w:val="none"/>
          <w:lang w:val="en-US" w:eastAsia="zh-CN" w:bidi="ar-SA"/>
        </w:rPr>
      </w:pPr>
      <w:r>
        <w:rPr>
          <w:rFonts w:hint="eastAsia" w:ascii="仿宋_GB2312" w:hAnsi="宋体" w:eastAsia="仿宋_GB2312" w:cs="仿宋_GB2312"/>
          <w:color w:val="auto"/>
          <w:sz w:val="32"/>
          <w:szCs w:val="32"/>
          <w:highlight w:val="none"/>
          <w:lang w:val="en-US" w:eastAsia="zh-CN"/>
        </w:rPr>
        <w:t>2.资格初审只是对考生提供材料的初步审查，资格审查贯穿聘用全过程。</w:t>
      </w:r>
    </w:p>
    <w:p w14:paraId="03E34489">
      <w:pPr>
        <w:spacing w:line="360" w:lineRule="auto"/>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四、</w:t>
      </w:r>
      <w:r>
        <w:rPr>
          <w:rFonts w:hint="eastAsia" w:ascii="黑体" w:hAnsi="黑体" w:eastAsia="黑体" w:cs="黑体"/>
          <w:color w:val="auto"/>
          <w:sz w:val="32"/>
          <w:szCs w:val="32"/>
          <w:highlight w:val="none"/>
          <w:lang w:val="en-US" w:eastAsia="zh-CN"/>
        </w:rPr>
        <w:t>笔试</w:t>
      </w:r>
    </w:p>
    <w:p w14:paraId="72C8639A">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本次考试采取“先笔试、后面试”进行，笔试成绩占40%、面试成绩占60%。</w:t>
      </w:r>
    </w:p>
    <w:p w14:paraId="714720E4">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笔试由学校具体组织实施。笔试的具体时间、地点、内容等由学校确定并通知获笔试资格的考生。笔试成绩合格线为60分。</w:t>
      </w:r>
    </w:p>
    <w:p w14:paraId="76FDDF50">
      <w:pPr>
        <w:numPr>
          <w:ilvl w:val="0"/>
          <w:numId w:val="2"/>
        </w:numPr>
        <w:spacing w:line="360" w:lineRule="auto"/>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资格复审</w:t>
      </w:r>
    </w:p>
    <w:p w14:paraId="2139831A">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（一）资格复审对象</w:t>
      </w:r>
    </w:p>
    <w:p w14:paraId="049A37ED">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学校在笔试合格线以上的人员中，按照笔试成绩从高到低排序，各岗位按照拟聘用名额3倍确定入围面试人员名单。若某岗位笔试合格的考生人数少于拟聘用名额3倍，则该岗位所有笔试合格人员都入围面试人员名单。</w:t>
      </w:r>
    </w:p>
    <w:p w14:paraId="4892103E">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面试前当天上午将组织资格复审，资格复审的材料与报名材料一致，考生须携带相关材料原件。对不符合招聘条件的，取消其面试资格，并书面告知其相关原因。入围面试人员因不符合招聘条件被取消面试资格的，在同一岗位笔试合格的应聘人员中，根据笔试成绩由高到低的顺序依次递补。</w:t>
      </w:r>
    </w:p>
    <w:p w14:paraId="6F2F590B">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（二）其他要求</w:t>
      </w:r>
    </w:p>
    <w:p w14:paraId="1C07BCF0">
      <w:pPr>
        <w:spacing w:line="360" w:lineRule="auto"/>
        <w:ind w:firstLine="643"/>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报考者所提供的复审材料必须齐全且保证真实，如材料不齐或弄虚作假，不予进入面试。资格审查贯穿聘用全过程。</w:t>
      </w:r>
    </w:p>
    <w:p w14:paraId="1660EED3">
      <w:pPr>
        <w:spacing w:line="360" w:lineRule="auto"/>
        <w:ind w:firstLine="643"/>
        <w:rPr>
          <w:rFonts w:hint="eastAsia" w:ascii="黑体" w:hAnsi="黑体" w:eastAsia="黑体" w:cs="黑体"/>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入围面试的人员，由学校另行通知参加面试时间、地点。</w:t>
      </w:r>
    </w:p>
    <w:p w14:paraId="3B24012C">
      <w:pPr>
        <w:numPr>
          <w:ilvl w:val="0"/>
          <w:numId w:val="2"/>
        </w:numPr>
        <w:spacing w:line="360" w:lineRule="auto"/>
        <w:ind w:firstLine="64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面试</w:t>
      </w:r>
    </w:p>
    <w:p w14:paraId="3BEB136C">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1.确定入围人选。我校将根据岗位数量，在笔试合格的应聘人员中，按拟聘人数的3倍确定入围面试人员名单；笔试合格人数未达上述比例的，可将所有笔试合格人员确定为入围面试人员。</w:t>
      </w:r>
    </w:p>
    <w:p w14:paraId="0D10DE01">
      <w:pPr>
        <w:spacing w:line="360" w:lineRule="auto"/>
        <w:ind w:firstLine="64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val="en-US" w:eastAsia="zh-CN"/>
        </w:rPr>
        <w:t>2.</w:t>
      </w:r>
      <w:r>
        <w:rPr>
          <w:rFonts w:hint="eastAsia" w:ascii="仿宋_GB2312" w:hAnsi="宋体" w:eastAsia="仿宋_GB2312" w:cs="仿宋_GB2312"/>
          <w:color w:val="auto"/>
          <w:sz w:val="32"/>
          <w:szCs w:val="32"/>
          <w:highlight w:val="none"/>
        </w:rPr>
        <w:t>面试的具体时间、地点、形式由学校确定并通知获面试资格的考生，面试的时间、地点在学校官网公布。</w:t>
      </w:r>
    </w:p>
    <w:p w14:paraId="1526D6B2">
      <w:pPr>
        <w:spacing w:line="360" w:lineRule="auto"/>
        <w:ind w:firstLine="640"/>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3.面试成绩当场公布，合格线为70分。</w:t>
      </w:r>
    </w:p>
    <w:p w14:paraId="30D3C757">
      <w:pPr>
        <w:spacing w:line="360" w:lineRule="auto"/>
        <w:rPr>
          <w:rFonts w:hint="eastAsia" w:ascii="黑体" w:hAnsi="黑体" w:eastAsia="黑体"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黑体" w:hAnsi="黑体" w:eastAsia="黑体" w:cs="黑体"/>
          <w:color w:val="auto"/>
          <w:sz w:val="32"/>
          <w:szCs w:val="32"/>
          <w:highlight w:val="none"/>
          <w:lang w:val="en-US" w:eastAsia="zh-CN"/>
        </w:rPr>
        <w:t>七、体检、考察、公示</w:t>
      </w:r>
    </w:p>
    <w:p w14:paraId="0BE5F131">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楷体_GB2312"/>
          <w:b/>
          <w:bCs/>
          <w:color w:val="auto"/>
          <w:sz w:val="32"/>
          <w:szCs w:val="32"/>
          <w:highlight w:val="none"/>
        </w:rPr>
        <w:t>　（一）确定体检人选</w:t>
      </w:r>
    </w:p>
    <w:p w14:paraId="27FA292E">
      <w:pPr>
        <w:spacing w:line="360" w:lineRule="auto"/>
        <w:ind w:firstLine="648"/>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面试结束后，在面试成绩达到70分以上的人员中，按笔试成绩占40%、面试成绩占60%的比例合成考试总成绩，综合成绩合格分数线</w:t>
      </w:r>
      <w:r>
        <w:rPr>
          <w:rFonts w:hint="eastAsia" w:ascii="仿宋_GB2312" w:hAnsi="宋体" w:eastAsia="仿宋_GB2312" w:cs="仿宋_GB2312"/>
          <w:color w:val="auto"/>
          <w:sz w:val="32"/>
          <w:szCs w:val="32"/>
          <w:highlight w:val="none"/>
          <w:lang w:val="en-US" w:eastAsia="zh-CN"/>
        </w:rPr>
        <w:t>为70分</w:t>
      </w:r>
      <w:r>
        <w:rPr>
          <w:rFonts w:hint="eastAsia" w:ascii="仿宋_GB2312" w:hAnsi="宋体" w:eastAsia="仿宋_GB2312" w:cs="仿宋_GB2312"/>
          <w:color w:val="auto"/>
          <w:sz w:val="32"/>
          <w:szCs w:val="32"/>
          <w:highlight w:val="none"/>
        </w:rPr>
        <w:t>。</w:t>
      </w:r>
    </w:p>
    <w:p w14:paraId="7CCAB926">
      <w:pPr>
        <w:spacing w:line="360" w:lineRule="auto"/>
        <w:ind w:firstLine="648"/>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在合格的应聘人员中，按照综合成绩由高到低的顺序确定与招聘岗位数量等额的体检人员；同一岗位</w:t>
      </w:r>
      <w:r>
        <w:rPr>
          <w:rFonts w:hint="eastAsia" w:ascii="仿宋_GB2312" w:hAnsi="宋体" w:eastAsia="仿宋_GB2312" w:cs="仿宋_GB2312"/>
          <w:color w:val="auto"/>
          <w:sz w:val="32"/>
          <w:szCs w:val="32"/>
          <w:highlight w:val="none"/>
          <w:lang w:val="en-US" w:eastAsia="zh-CN"/>
        </w:rPr>
        <w:t>总</w:t>
      </w:r>
      <w:r>
        <w:rPr>
          <w:rFonts w:hint="eastAsia" w:ascii="仿宋_GB2312" w:hAnsi="宋体" w:eastAsia="仿宋_GB2312" w:cs="仿宋_GB2312"/>
          <w:color w:val="auto"/>
          <w:sz w:val="32"/>
          <w:szCs w:val="32"/>
          <w:highlight w:val="none"/>
        </w:rPr>
        <w:t>成绩相同的，按面试成绩从高到低确定入围体检人选，名单将在面试工作结束后在招聘单位官方网站上公布。</w:t>
      </w:r>
    </w:p>
    <w:p w14:paraId="7A0B239B">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体检在深圳进行,具体时间和地点另行通知。体检标准参照《广东省教师资格申请人员体格检查标准（2013年修订）》执行。</w:t>
      </w:r>
    </w:p>
    <w:p w14:paraId="4AD50123">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楷体_GB2312"/>
          <w:b/>
          <w:bCs/>
          <w:color w:val="auto"/>
          <w:sz w:val="32"/>
          <w:szCs w:val="32"/>
          <w:highlight w:val="none"/>
        </w:rPr>
        <w:t>　（二）考察</w:t>
      </w:r>
    </w:p>
    <w:p w14:paraId="491AB2A3">
      <w:pPr>
        <w:spacing w:line="360" w:lineRule="auto"/>
        <w:ind w:firstLine="640" w:firstLineChars="200"/>
        <w:rPr>
          <w:rFonts w:hint="eastAsia" w:ascii="仿宋_GB2312" w:hAnsi="宋体" w:eastAsia="仿宋_GB2312" w:cs="宋体"/>
          <w:color w:val="auto"/>
          <w:kern w:val="0"/>
          <w:sz w:val="32"/>
          <w:szCs w:val="32"/>
          <w:highlight w:val="none"/>
        </w:rPr>
      </w:pPr>
      <w:r>
        <w:rPr>
          <w:rFonts w:hint="eastAsia" w:ascii="仿宋_GB2312" w:hAnsi="宋体" w:eastAsia="仿宋_GB2312" w:cs="仿宋_GB2312"/>
          <w:color w:val="auto"/>
          <w:sz w:val="32"/>
          <w:szCs w:val="32"/>
          <w:highlight w:val="none"/>
        </w:rPr>
        <w:t>体检合格的考生将进入考察环节。</w:t>
      </w:r>
      <w:r>
        <w:rPr>
          <w:rFonts w:hint="eastAsia" w:ascii="仿宋_GB2312" w:hAnsi="宋体" w:eastAsia="仿宋_GB2312" w:cs="宋体"/>
          <w:color w:val="auto"/>
          <w:kern w:val="0"/>
          <w:sz w:val="32"/>
          <w:szCs w:val="32"/>
          <w:highlight w:val="none"/>
        </w:rPr>
        <w:t>进入考察阶段的人员应提交《违法犯罪记录查询授权书》，不提交授权书的，视为放弃考察资格。</w:t>
      </w:r>
    </w:p>
    <w:p w14:paraId="74426B54">
      <w:pPr>
        <w:spacing w:line="360" w:lineRule="auto"/>
        <w:ind w:firstLine="640" w:firstLineChars="2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我校成立不少于2人的考察组，对考生的政治素质、道德品行、能力素质、心理素质、岗位匹配度、学习和工作表现、遵纪守法及廉洁自律情况、是否存在需要回避的情形以及人事档案的完整性、真实性等情况进行考察。考察不合格的,按程序取消聘用资格。进入考察阶段的人员应提交《违法犯罪记录查询授权书》，不提交授权书的，视为放弃考察资格。</w:t>
      </w:r>
    </w:p>
    <w:p w14:paraId="52C5D342">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楷体_GB2312"/>
          <w:b/>
          <w:bCs/>
          <w:color w:val="auto"/>
          <w:sz w:val="32"/>
          <w:szCs w:val="32"/>
          <w:highlight w:val="none"/>
        </w:rPr>
        <w:t>　（三）公示</w:t>
      </w:r>
    </w:p>
    <w:p w14:paraId="7E3AC8B9">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经体检、考察合格的拟聘人员名单,将在招聘单位官方网站上公示5个工作日。考察人员对公示有异议的，可以在公示期间内向学校主管部门书面申辩，主管部门应当在7个工作日内予以书面答复；其他人员对公示有异议的，可以在公示期间内向学校主管部门提出异议，学校或者主管部门应当及时依法处理。</w:t>
      </w:r>
    </w:p>
    <w:p w14:paraId="6E41A73D">
      <w:pPr>
        <w:spacing w:line="360" w:lineRule="auto"/>
        <w:rPr>
          <w:rFonts w:hint="eastAsia" w:ascii="黑体" w:hAnsi="黑体" w:eastAsia="黑体"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黑体" w:hAnsi="黑体" w:eastAsia="黑体" w:cs="仿宋_GB2312"/>
          <w:color w:val="auto"/>
          <w:sz w:val="32"/>
          <w:szCs w:val="32"/>
          <w:highlight w:val="none"/>
        </w:rPr>
        <w:t>　</w:t>
      </w:r>
      <w:r>
        <w:rPr>
          <w:rFonts w:hint="eastAsia" w:ascii="黑体" w:hAnsi="黑体" w:eastAsia="黑体" w:cs="仿宋_GB2312"/>
          <w:color w:val="auto"/>
          <w:sz w:val="32"/>
          <w:szCs w:val="32"/>
          <w:highlight w:val="none"/>
          <w:lang w:val="en-US" w:eastAsia="zh-CN"/>
        </w:rPr>
        <w:t>八</w:t>
      </w:r>
      <w:r>
        <w:rPr>
          <w:rFonts w:hint="eastAsia" w:ascii="黑体" w:hAnsi="黑体" w:eastAsia="黑体" w:cs="黑体"/>
          <w:color w:val="auto"/>
          <w:sz w:val="32"/>
          <w:szCs w:val="32"/>
          <w:highlight w:val="none"/>
        </w:rPr>
        <w:t>、聘用</w:t>
      </w:r>
    </w:p>
    <w:p w14:paraId="64B6CB1B">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拟聘人员经公示,没有异议或者异议不影响聘用的，学校或其主管部门应当自公示期满之日起30日内，按照人事管理权限向同级人事综合管理部门办理拟聘用人员备案手续，并及时签订聘用合同。获聘人员为事业单位编制人员，享受政策规定的相关薪酬待遇。</w:t>
      </w:r>
    </w:p>
    <w:p w14:paraId="35CF44FD">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拟聘人员按照规定实行试用期制度。试用期包括在聘用合同期限内，试用期满不合格的，取消聘用。</w:t>
      </w:r>
    </w:p>
    <w:p w14:paraId="46AC9454">
      <w:pPr>
        <w:spacing w:line="360" w:lineRule="auto"/>
        <w:rPr>
          <w:rFonts w:hint="eastAsia"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　　</w:t>
      </w:r>
      <w:r>
        <w:rPr>
          <w:rFonts w:hint="eastAsia" w:ascii="黑体" w:hAnsi="黑体" w:eastAsia="黑体" w:cs="仿宋_GB2312"/>
          <w:color w:val="auto"/>
          <w:sz w:val="32"/>
          <w:szCs w:val="32"/>
          <w:highlight w:val="none"/>
          <w:lang w:val="en-US" w:eastAsia="zh-CN"/>
        </w:rPr>
        <w:t>九</w:t>
      </w:r>
      <w:r>
        <w:rPr>
          <w:rFonts w:hint="eastAsia" w:ascii="黑体" w:hAnsi="黑体" w:eastAsia="黑体" w:cs="仿宋_GB2312"/>
          <w:color w:val="auto"/>
          <w:sz w:val="32"/>
          <w:szCs w:val="32"/>
          <w:highlight w:val="none"/>
        </w:rPr>
        <w:t>、其他事项</w:t>
      </w:r>
    </w:p>
    <w:p w14:paraId="2AAD1CCC">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一）诚信报考。考生应如实填报信息、提供有关证明材料。资格审查贯穿招聘全过程，在招录各环节发现报考者不符合报考资格条件的，或报考者和有关单位、人员提供的材料信息不实的，取消报考者报考资格或者录用资格。</w:t>
      </w:r>
    </w:p>
    <w:p w14:paraId="2E01AF62">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（二）通讯畅通。报考者提供的联系电话应准确无误，并及时接听，确保能够及时联系；因提供错误联系信息或因考生个人原因无法取得联系而造成的后果由报考者本人承担。</w:t>
      </w:r>
    </w:p>
    <w:p w14:paraId="513AEB1F">
      <w:pPr>
        <w:spacing w:line="360" w:lineRule="auto"/>
        <w:rPr>
          <w:rFonts w:hint="eastAsia" w:ascii="仿宋_GB2312" w:hAnsi="宋体" w:eastAsia="仿宋_GB2312" w:cs="仿宋_GB2312"/>
          <w:color w:val="0000FF"/>
          <w:sz w:val="32"/>
          <w:szCs w:val="32"/>
          <w:highlight w:val="none"/>
        </w:rPr>
      </w:pPr>
      <w:r>
        <w:rPr>
          <w:rFonts w:hint="eastAsia" w:ascii="仿宋_GB2312" w:hAnsi="宋体" w:eastAsia="仿宋_GB2312" w:cs="仿宋_GB2312"/>
          <w:color w:val="auto"/>
          <w:sz w:val="32"/>
          <w:szCs w:val="32"/>
          <w:highlight w:val="none"/>
        </w:rPr>
        <w:t>　　（三）具备教师资格证。报考者须取得相应层次的教师资格证。报名时未取得教师资格的，符合教师资格考试报名条件和教师资格认定相关条件的考生，可先报名，但须承诺于2025年8月31日之前取得相应教师资格证书。拟聘人员在办理聘用手续前必须取得教师资格证，到期未取得者取消聘用资格。</w:t>
      </w:r>
    </w:p>
    <w:p w14:paraId="0F227194">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（四）违纪处理。对在招聘过程中违反招聘规定及本公告规定的单位及应聘者,将按《事业单位公开招聘违纪违规行为处理规定》(人社部令第35号)进行处理。</w:t>
      </w:r>
    </w:p>
    <w:p w14:paraId="6571FDDF">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bookmarkStart w:id="0" w:name="_Hlk148520133"/>
      <w:bookmarkEnd w:id="0"/>
      <w:r>
        <w:rPr>
          <w:rFonts w:hint="eastAsia" w:ascii="仿宋_GB2312" w:hAnsi="宋体" w:eastAsia="仿宋_GB2312" w:cs="仿宋_GB2312"/>
          <w:color w:val="auto"/>
          <w:sz w:val="32"/>
          <w:szCs w:val="32"/>
          <w:highlight w:val="none"/>
        </w:rPr>
        <w:t>（五）未尽事宜按《广东省事业单位公开招聘人员办法》（广东省人民政府令第301号）有关规定执行。</w:t>
      </w:r>
    </w:p>
    <w:p w14:paraId="5413DEB5">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（六）本公告所指日期或数字均包含本数。</w:t>
      </w:r>
    </w:p>
    <w:p w14:paraId="509BF992">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（七）招聘查询网址及联系电话</w:t>
      </w:r>
    </w:p>
    <w:p w14:paraId="4CC4FAEE">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深圳市教育局：</w:t>
      </w:r>
      <w:r>
        <w:rPr>
          <w:rFonts w:hint="eastAsia" w:ascii="仿宋_GB2312" w:hAnsi="宋体" w:eastAsia="仿宋_GB2312" w:cs="仿宋_GB2312"/>
          <w:color w:val="auto"/>
          <w:sz w:val="32"/>
          <w:szCs w:val="32"/>
          <w:highlight w:val="none"/>
        </w:rPr>
        <w:fldChar w:fldCharType="begin"/>
      </w:r>
      <w:r>
        <w:rPr>
          <w:rFonts w:hint="eastAsia" w:ascii="仿宋_GB2312" w:hAnsi="宋体" w:eastAsia="仿宋_GB2312" w:cs="仿宋_GB2312"/>
          <w:color w:val="auto"/>
          <w:sz w:val="32"/>
          <w:szCs w:val="32"/>
          <w:highlight w:val="none"/>
        </w:rPr>
        <w:instrText xml:space="preserve"> HYPERLINK "http://szeb.sz.gov.cn/" </w:instrText>
      </w:r>
      <w:r>
        <w:rPr>
          <w:rFonts w:hint="eastAsia" w:ascii="仿宋_GB2312" w:hAnsi="宋体" w:eastAsia="仿宋_GB2312" w:cs="仿宋_GB2312"/>
          <w:color w:val="auto"/>
          <w:sz w:val="32"/>
          <w:szCs w:val="32"/>
          <w:highlight w:val="none"/>
        </w:rPr>
        <w:fldChar w:fldCharType="separate"/>
      </w:r>
      <w:r>
        <w:rPr>
          <w:rFonts w:hint="eastAsia" w:ascii="仿宋_GB2312" w:hAnsi="宋体" w:eastAsia="仿宋_GB2312" w:cs="仿宋_GB2312"/>
          <w:color w:val="auto"/>
          <w:sz w:val="32"/>
          <w:szCs w:val="32"/>
          <w:highlight w:val="none"/>
        </w:rPr>
        <w:t>http://szeb.sz.gov.cn/</w:t>
      </w:r>
      <w:r>
        <w:rPr>
          <w:rFonts w:hint="eastAsia" w:ascii="仿宋_GB2312" w:hAnsi="宋体" w:eastAsia="仿宋_GB2312" w:cs="仿宋_GB2312"/>
          <w:color w:val="auto"/>
          <w:sz w:val="32"/>
          <w:szCs w:val="32"/>
          <w:highlight w:val="none"/>
        </w:rPr>
        <w:fldChar w:fldCharType="end"/>
      </w:r>
      <w:r>
        <w:rPr>
          <w:rFonts w:hint="eastAsia" w:ascii="仿宋_GB2312" w:hAnsi="宋体" w:eastAsia="仿宋_GB2312" w:cs="仿宋_GB2312"/>
          <w:color w:val="auto"/>
          <w:sz w:val="32"/>
          <w:szCs w:val="32"/>
          <w:highlight w:val="none"/>
        </w:rPr>
        <w:t>；</w:t>
      </w:r>
    </w:p>
    <w:p w14:paraId="2A89D41E">
      <w:pPr>
        <w:spacing w:line="360" w:lineRule="auto"/>
        <w:ind w:firstLine="64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深圳市人力资源和社会保障局：</w:t>
      </w:r>
      <w:r>
        <w:rPr>
          <w:rFonts w:hint="eastAsia" w:ascii="仿宋_GB2312" w:hAnsi="宋体" w:eastAsia="仿宋_GB2312" w:cs="仿宋_GB2312"/>
          <w:color w:val="auto"/>
          <w:sz w:val="32"/>
          <w:szCs w:val="32"/>
          <w:highlight w:val="none"/>
        </w:rPr>
        <w:fldChar w:fldCharType="begin"/>
      </w:r>
      <w:r>
        <w:rPr>
          <w:rFonts w:hint="eastAsia" w:ascii="仿宋_GB2312" w:hAnsi="宋体" w:eastAsia="仿宋_GB2312" w:cs="仿宋_GB2312"/>
          <w:color w:val="auto"/>
          <w:sz w:val="32"/>
          <w:szCs w:val="32"/>
          <w:highlight w:val="none"/>
        </w:rPr>
        <w:instrText xml:space="preserve"> HYPERLINK "http://hrss.sz.gov.cn/" </w:instrText>
      </w:r>
      <w:r>
        <w:rPr>
          <w:rFonts w:hint="eastAsia" w:ascii="仿宋_GB2312" w:hAnsi="宋体" w:eastAsia="仿宋_GB2312" w:cs="仿宋_GB2312"/>
          <w:color w:val="auto"/>
          <w:sz w:val="32"/>
          <w:szCs w:val="32"/>
          <w:highlight w:val="none"/>
        </w:rPr>
        <w:fldChar w:fldCharType="separate"/>
      </w:r>
      <w:r>
        <w:rPr>
          <w:rFonts w:hint="eastAsia" w:ascii="仿宋_GB2312" w:hAnsi="宋体" w:eastAsia="仿宋_GB2312" w:cs="仿宋_GB2312"/>
          <w:color w:val="auto"/>
          <w:sz w:val="32"/>
          <w:szCs w:val="32"/>
          <w:highlight w:val="none"/>
        </w:rPr>
        <w:t>http://hrss.sz.gov.cn/</w:t>
      </w:r>
      <w:r>
        <w:rPr>
          <w:rFonts w:hint="eastAsia" w:ascii="仿宋_GB2312" w:hAnsi="宋体" w:eastAsia="仿宋_GB2312" w:cs="仿宋_GB2312"/>
          <w:color w:val="auto"/>
          <w:sz w:val="32"/>
          <w:szCs w:val="32"/>
          <w:highlight w:val="none"/>
        </w:rPr>
        <w:fldChar w:fldCharType="end"/>
      </w:r>
    </w:p>
    <w:p w14:paraId="0EDF6003">
      <w:pPr>
        <w:spacing w:line="360" w:lineRule="auto"/>
        <w:ind w:firstLine="64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深圳市</w:t>
      </w:r>
      <w:r>
        <w:rPr>
          <w:rFonts w:hint="eastAsia" w:ascii="仿宋_GB2312" w:hAnsi="宋体" w:eastAsia="仿宋_GB2312" w:cs="仿宋_GB2312"/>
          <w:color w:val="auto"/>
          <w:sz w:val="32"/>
          <w:szCs w:val="32"/>
          <w:highlight w:val="none"/>
          <w:lang w:val="en-US" w:eastAsia="zh-CN"/>
        </w:rPr>
        <w:t>高级中学高中园</w:t>
      </w:r>
      <w:r>
        <w:rPr>
          <w:rFonts w:hint="eastAsia" w:ascii="仿宋_GB2312" w:hAnsi="宋体" w:eastAsia="仿宋_GB2312" w:cs="仿宋_GB2312"/>
          <w:color w:val="auto"/>
          <w:sz w:val="32"/>
          <w:szCs w:val="32"/>
          <w:highlight w:val="none"/>
        </w:rPr>
        <w:t>：</w:t>
      </w:r>
      <w:r>
        <w:rPr>
          <w:rFonts w:hint="eastAsia" w:ascii="仿宋_GB2312" w:hAnsi="宋体" w:eastAsia="仿宋_GB2312" w:cs="仿宋_GB2312"/>
          <w:color w:val="auto"/>
          <w:sz w:val="32"/>
          <w:szCs w:val="32"/>
          <w:highlight w:val="none"/>
        </w:rPr>
        <w:fldChar w:fldCharType="begin"/>
      </w:r>
      <w:r>
        <w:rPr>
          <w:rFonts w:hint="eastAsia" w:ascii="仿宋_GB2312" w:hAnsi="宋体" w:eastAsia="仿宋_GB2312" w:cs="仿宋_GB2312"/>
          <w:color w:val="auto"/>
          <w:sz w:val="32"/>
          <w:szCs w:val="32"/>
          <w:highlight w:val="none"/>
        </w:rPr>
        <w:instrText xml:space="preserve"> HYPERLINK "https://www.sg-gzy.com/" </w:instrText>
      </w:r>
      <w:r>
        <w:rPr>
          <w:rFonts w:hint="eastAsia" w:ascii="仿宋_GB2312" w:hAnsi="宋体" w:eastAsia="仿宋_GB2312" w:cs="仿宋_GB2312"/>
          <w:color w:val="auto"/>
          <w:sz w:val="32"/>
          <w:szCs w:val="32"/>
          <w:highlight w:val="none"/>
        </w:rPr>
        <w:fldChar w:fldCharType="separate"/>
      </w:r>
      <w:r>
        <w:rPr>
          <w:rStyle w:val="9"/>
          <w:rFonts w:hint="eastAsia" w:ascii="仿宋_GB2312" w:hAnsi="宋体" w:eastAsia="仿宋_GB2312" w:cs="仿宋_GB2312"/>
          <w:color w:val="auto"/>
          <w:sz w:val="32"/>
          <w:szCs w:val="32"/>
          <w:highlight w:val="none"/>
        </w:rPr>
        <w:t>https://www.sg-gzy.com/</w:t>
      </w:r>
      <w:r>
        <w:rPr>
          <w:rFonts w:hint="eastAsia" w:ascii="仿宋_GB2312" w:hAnsi="宋体" w:eastAsia="仿宋_GB2312" w:cs="仿宋_GB2312"/>
          <w:color w:val="auto"/>
          <w:sz w:val="32"/>
          <w:szCs w:val="32"/>
          <w:highlight w:val="none"/>
        </w:rPr>
        <w:fldChar w:fldCharType="end"/>
      </w:r>
    </w:p>
    <w:p w14:paraId="58FB20DF">
      <w:pPr>
        <w:spacing w:line="360" w:lineRule="auto"/>
        <w:ind w:firstLine="64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联系电话：0755-</w:t>
      </w:r>
      <w:r>
        <w:rPr>
          <w:rFonts w:hint="eastAsia" w:ascii="仿宋_GB2312" w:hAnsi="宋体" w:eastAsia="仿宋_GB2312" w:cs="仿宋_GB2312"/>
          <w:color w:val="auto"/>
          <w:sz w:val="32"/>
          <w:szCs w:val="32"/>
          <w:highlight w:val="none"/>
          <w:lang w:val="en-US" w:eastAsia="zh-CN"/>
        </w:rPr>
        <w:t>85296020</w:t>
      </w:r>
      <w:r>
        <w:rPr>
          <w:rFonts w:hint="eastAsia" w:ascii="仿宋_GB2312" w:hAnsi="宋体" w:eastAsia="仿宋_GB2312" w:cs="仿宋_GB2312"/>
          <w:color w:val="auto"/>
          <w:sz w:val="32"/>
          <w:szCs w:val="32"/>
          <w:highlight w:val="none"/>
        </w:rPr>
        <w:t>。</w:t>
      </w:r>
    </w:p>
    <w:p w14:paraId="27FFCE1A">
      <w:pPr>
        <w:spacing w:line="360" w:lineRule="auto"/>
        <w:ind w:firstLine="640"/>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咨询时间：上午8:00-11:30，下午2:30-5:00（工作日）。</w:t>
      </w:r>
    </w:p>
    <w:p w14:paraId="560C5AC2">
      <w:pPr>
        <w:spacing w:line="360" w:lineRule="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w:t>
      </w:r>
      <w:r>
        <w:rPr>
          <w:rFonts w:hint="eastAsia" w:ascii="仿宋_GB2312" w:hAnsi="宋体" w:eastAsia="仿宋_GB2312" w:cs="仿宋_GB2312"/>
          <w:color w:val="auto"/>
          <w:sz w:val="32"/>
          <w:szCs w:val="32"/>
          <w:highlight w:val="none"/>
          <w:lang w:val="en-US" w:eastAsia="zh-CN"/>
        </w:rPr>
        <w:t>八</w:t>
      </w:r>
      <w:r>
        <w:rPr>
          <w:rFonts w:hint="eastAsia" w:ascii="仿宋_GB2312" w:hAnsi="宋体" w:eastAsia="仿宋_GB2312" w:cs="仿宋_GB2312"/>
          <w:color w:val="auto"/>
          <w:sz w:val="32"/>
          <w:szCs w:val="32"/>
          <w:highlight w:val="none"/>
        </w:rPr>
        <w:t>）本公告由深圳市</w:t>
      </w:r>
      <w:r>
        <w:rPr>
          <w:rFonts w:hint="eastAsia" w:ascii="仿宋_GB2312" w:hAnsi="宋体" w:eastAsia="仿宋_GB2312" w:cs="仿宋_GB2312"/>
          <w:color w:val="auto"/>
          <w:sz w:val="32"/>
          <w:szCs w:val="32"/>
          <w:highlight w:val="none"/>
          <w:lang w:val="en-US" w:eastAsia="zh-CN"/>
        </w:rPr>
        <w:t>高级中学高中园</w:t>
      </w:r>
      <w:r>
        <w:rPr>
          <w:rFonts w:hint="eastAsia" w:ascii="仿宋_GB2312" w:hAnsi="宋体" w:eastAsia="仿宋_GB2312" w:cs="仿宋_GB2312"/>
          <w:color w:val="auto"/>
          <w:sz w:val="32"/>
          <w:szCs w:val="32"/>
          <w:highlight w:val="none"/>
        </w:rPr>
        <w:t>负责解释。</w:t>
      </w:r>
    </w:p>
    <w:p w14:paraId="5BD19686">
      <w:pPr>
        <w:spacing w:line="360" w:lineRule="auto"/>
        <w:ind w:firstLine="640"/>
        <w:rPr>
          <w:rFonts w:hint="eastAsia" w:ascii="仿宋_GB2312" w:hAnsi="宋体" w:eastAsia="仿宋_GB2312" w:cs="仿宋_GB2312"/>
          <w:color w:val="auto"/>
          <w:sz w:val="32"/>
          <w:szCs w:val="32"/>
          <w:highlight w:val="none"/>
        </w:rPr>
      </w:pPr>
    </w:p>
    <w:p w14:paraId="1433683D">
      <w:pPr>
        <w:keepNext w:val="0"/>
        <w:keepLines w:val="0"/>
        <w:pageBreakBefore w:val="0"/>
        <w:widowControl w:val="0"/>
        <w:kinsoku/>
        <w:wordWrap/>
        <w:overflowPunct/>
        <w:topLinePunct w:val="0"/>
        <w:autoSpaceDE/>
        <w:autoSpaceDN/>
        <w:bidi w:val="0"/>
        <w:adjustRightInd/>
        <w:snapToGrid/>
        <w:spacing w:line="360" w:lineRule="auto"/>
        <w:ind w:left="1918" w:leftChars="304" w:hanging="1280" w:hangingChars="400"/>
        <w:textAlignment w:val="auto"/>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附件：1.深圳市</w:t>
      </w:r>
      <w:r>
        <w:rPr>
          <w:rFonts w:hint="eastAsia" w:ascii="仿宋_GB2312" w:hAnsi="宋体" w:eastAsia="仿宋_GB2312" w:cs="仿宋_GB2312"/>
          <w:color w:val="auto"/>
          <w:sz w:val="32"/>
          <w:szCs w:val="32"/>
          <w:highlight w:val="none"/>
          <w:lang w:val="en-US" w:eastAsia="zh-CN"/>
        </w:rPr>
        <w:t>高级中学高中园</w:t>
      </w:r>
      <w:r>
        <w:rPr>
          <w:rFonts w:hint="eastAsia" w:ascii="仿宋_GB2312" w:hAnsi="宋体" w:eastAsia="仿宋_GB2312" w:cs="仿宋_GB2312"/>
          <w:color w:val="auto"/>
          <w:sz w:val="32"/>
          <w:szCs w:val="32"/>
          <w:highlight w:val="none"/>
        </w:rPr>
        <w:t>2024年</w:t>
      </w:r>
      <w:r>
        <w:rPr>
          <w:rFonts w:hint="eastAsia" w:ascii="仿宋_GB2312" w:hAnsi="宋体" w:eastAsia="仿宋_GB2312" w:cs="仿宋_GB2312"/>
          <w:color w:val="auto"/>
          <w:sz w:val="32"/>
          <w:szCs w:val="32"/>
          <w:highlight w:val="none"/>
          <w:lang w:val="en-US" w:eastAsia="zh-CN"/>
        </w:rPr>
        <w:t>8</w:t>
      </w:r>
      <w:r>
        <w:rPr>
          <w:rFonts w:hint="eastAsia" w:ascii="仿宋_GB2312" w:hAnsi="宋体" w:eastAsia="仿宋_GB2312" w:cs="仿宋_GB2312"/>
          <w:color w:val="auto"/>
          <w:sz w:val="32"/>
          <w:szCs w:val="32"/>
          <w:highlight w:val="none"/>
        </w:rPr>
        <w:t>月面向毕业生公开招聘教师岗位表</w:t>
      </w:r>
    </w:p>
    <w:p w14:paraId="581DC04C">
      <w:pPr>
        <w:spacing w:line="360" w:lineRule="auto"/>
        <w:ind w:left="640" w:firstLine="960" w:firstLineChars="300"/>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2.广东省2024年考试录用公务员专业参考目录</w:t>
      </w:r>
    </w:p>
    <w:p w14:paraId="73B1AF56">
      <w:pPr>
        <w:spacing w:line="360" w:lineRule="auto"/>
        <w:ind w:left="1598" w:leftChars="761" w:firstLine="0" w:firstLineChars="0"/>
        <w:rPr>
          <w:rFonts w:hint="eastAsia"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rPr>
        <w:t>3.深圳市</w:t>
      </w:r>
      <w:r>
        <w:rPr>
          <w:rFonts w:hint="eastAsia" w:ascii="仿宋_GB2312" w:hAnsi="宋体" w:eastAsia="仿宋_GB2312" w:cs="仿宋_GB2312"/>
          <w:color w:val="auto"/>
          <w:sz w:val="32"/>
          <w:szCs w:val="32"/>
          <w:highlight w:val="none"/>
          <w:lang w:val="en-US" w:eastAsia="zh-CN"/>
        </w:rPr>
        <w:t>高级中学高中园面向2024年应届毕业生招聘教师考生报名表</w:t>
      </w:r>
    </w:p>
    <w:p w14:paraId="3C99B627">
      <w:pPr>
        <w:spacing w:line="360" w:lineRule="auto"/>
        <w:ind w:left="640" w:firstLine="960" w:firstLineChars="300"/>
        <w:rPr>
          <w:rFonts w:hint="default" w:ascii="仿宋_GB2312" w:hAnsi="宋体" w:eastAsia="仿宋_GB2312" w:cs="仿宋_GB2312"/>
          <w:color w:val="auto"/>
          <w:sz w:val="32"/>
          <w:szCs w:val="32"/>
          <w:highlight w:val="none"/>
          <w:lang w:val="en-US" w:eastAsia="zh-CN"/>
        </w:rPr>
      </w:pPr>
      <w:r>
        <w:rPr>
          <w:rFonts w:hint="eastAsia" w:ascii="仿宋_GB2312" w:hAnsi="宋体" w:eastAsia="仿宋_GB2312" w:cs="仿宋_GB2312"/>
          <w:color w:val="auto"/>
          <w:sz w:val="32"/>
          <w:szCs w:val="32"/>
          <w:highlight w:val="none"/>
          <w:lang w:val="en-US" w:eastAsia="zh-CN"/>
        </w:rPr>
        <w:t>4.未取得教师资格证拟聘人员知情承诺书</w:t>
      </w:r>
    </w:p>
    <w:p w14:paraId="5EEB6DBC">
      <w:pPr>
        <w:spacing w:line="360" w:lineRule="auto"/>
        <w:ind w:firstLine="420"/>
        <w:rPr>
          <w:rFonts w:hint="eastAsia" w:ascii="仿宋_GB2312" w:hAnsi="宋体" w:eastAsia="仿宋_GB2312" w:cs="仿宋_GB2312"/>
          <w:color w:val="auto"/>
          <w:sz w:val="32"/>
          <w:szCs w:val="32"/>
          <w:highlight w:val="none"/>
        </w:rPr>
      </w:pPr>
    </w:p>
    <w:p w14:paraId="21BE8D12">
      <w:pPr>
        <w:wordWrap w:val="0"/>
        <w:spacing w:line="360" w:lineRule="auto"/>
        <w:jc w:val="center"/>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lang w:val="en-US" w:eastAsia="zh-CN"/>
        </w:rPr>
        <w:t xml:space="preserve">                      </w:t>
      </w:r>
      <w:r>
        <w:rPr>
          <w:rFonts w:hint="eastAsia" w:ascii="仿宋_GB2312" w:hAnsi="宋体" w:eastAsia="仿宋_GB2312" w:cs="仿宋_GB2312"/>
          <w:color w:val="auto"/>
          <w:sz w:val="32"/>
          <w:szCs w:val="32"/>
          <w:highlight w:val="none"/>
        </w:rPr>
        <w:t>深圳市</w:t>
      </w:r>
      <w:r>
        <w:rPr>
          <w:rFonts w:hint="eastAsia" w:ascii="仿宋_GB2312" w:hAnsi="宋体" w:eastAsia="仿宋_GB2312" w:cs="仿宋_GB2312"/>
          <w:color w:val="auto"/>
          <w:sz w:val="32"/>
          <w:szCs w:val="32"/>
          <w:highlight w:val="none"/>
          <w:lang w:val="en-US" w:eastAsia="zh-CN"/>
        </w:rPr>
        <w:t>高级中学高中园</w:t>
      </w:r>
      <w:r>
        <w:rPr>
          <w:rFonts w:hint="eastAsia" w:ascii="仿宋_GB2312" w:hAnsi="宋体" w:eastAsia="仿宋_GB2312" w:cs="仿宋_GB2312"/>
          <w:color w:val="auto"/>
          <w:sz w:val="32"/>
          <w:szCs w:val="32"/>
          <w:highlight w:val="none"/>
        </w:rPr>
        <w:t xml:space="preserve">  </w:t>
      </w:r>
    </w:p>
    <w:p w14:paraId="3EE0227F">
      <w:pPr>
        <w:spacing w:line="360" w:lineRule="auto"/>
        <w:jc w:val="center"/>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 xml:space="preserve">                       2024年</w:t>
      </w:r>
      <w:r>
        <w:rPr>
          <w:rFonts w:hint="eastAsia" w:ascii="仿宋_GB2312" w:hAnsi="宋体" w:eastAsia="仿宋_GB2312" w:cs="仿宋_GB2312"/>
          <w:color w:val="auto"/>
          <w:sz w:val="32"/>
          <w:szCs w:val="32"/>
          <w:highlight w:val="none"/>
          <w:lang w:val="en-US" w:eastAsia="zh-CN"/>
        </w:rPr>
        <w:t>8</w:t>
      </w:r>
      <w:r>
        <w:rPr>
          <w:rFonts w:hint="eastAsia" w:ascii="仿宋_GB2312" w:hAnsi="宋体" w:eastAsia="仿宋_GB2312" w:cs="仿宋_GB2312"/>
          <w:color w:val="auto"/>
          <w:sz w:val="32"/>
          <w:szCs w:val="32"/>
          <w:highlight w:val="none"/>
        </w:rPr>
        <w:t>月</w:t>
      </w:r>
      <w:r>
        <w:rPr>
          <w:rFonts w:hint="eastAsia" w:ascii="仿宋_GB2312" w:hAnsi="宋体" w:eastAsia="仿宋_GB2312" w:cs="仿宋_GB2312"/>
          <w:color w:val="auto"/>
          <w:sz w:val="32"/>
          <w:szCs w:val="32"/>
          <w:highlight w:val="none"/>
          <w:lang w:val="en-US" w:eastAsia="zh-CN"/>
        </w:rPr>
        <w:t>6</w:t>
      </w:r>
      <w:r>
        <w:rPr>
          <w:rFonts w:hint="eastAsia" w:ascii="仿宋_GB2312" w:hAnsi="宋体" w:eastAsia="仿宋_GB2312" w:cs="仿宋_GB2312"/>
          <w:color w:val="auto"/>
          <w:sz w:val="32"/>
          <w:szCs w:val="32"/>
          <w:highlight w:val="none"/>
        </w:rPr>
        <w:t>日</w:t>
      </w:r>
    </w:p>
    <w:p w14:paraId="344A85CC">
      <w:pPr>
        <w:spacing w:line="360" w:lineRule="auto"/>
        <w:rPr>
          <w:rFonts w:hint="eastAsia" w:ascii="仿宋_GB2312" w:hAnsi="宋体" w:eastAsia="仿宋_GB2312" w:cs="仿宋_GB2312"/>
          <w:color w:val="auto"/>
          <w:sz w:val="32"/>
          <w:szCs w:val="32"/>
          <w:highlight w:val="none"/>
        </w:rPr>
      </w:pPr>
    </w:p>
    <w:p w14:paraId="3D0FF324">
      <w:pPr>
        <w:pStyle w:val="2"/>
        <w:ind w:left="0" w:leftChars="0" w:firstLine="0" w:firstLineChars="0"/>
        <w:rPr>
          <w:rFonts w:hint="eastAsia"/>
          <w:color w:val="auto"/>
          <w:lang w:val="en-US" w:eastAsia="zh-CN"/>
        </w:rPr>
      </w:pPr>
      <w:bookmarkStart w:id="1" w:name="_GoBack"/>
      <w:bookmarkEnd w:id="1"/>
    </w:p>
    <w:sectPr>
      <w:headerReference r:id="rId3" w:type="default"/>
      <w:footerReference r:id="rId4" w:type="default"/>
      <w:pgSz w:w="11906" w:h="16838"/>
      <w:pgMar w:top="2041"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686CAF-8142-4298-96E3-9F6B0D9B49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1DE793-7250-4094-A17E-635A44D8F244}"/>
  </w:font>
  <w:font w:name="方正小标宋简体">
    <w:panose1 w:val="02000000000000000000"/>
    <w:charset w:val="86"/>
    <w:family w:val="script"/>
    <w:pitch w:val="default"/>
    <w:sig w:usb0="00000001" w:usb1="08000000" w:usb2="00000000" w:usb3="00000000" w:csb0="00040000" w:csb1="00000000"/>
    <w:embedRegular r:id="rId3" w:fontKey="{471F8897-14F2-42D6-BBAE-C68705FE7FA4}"/>
  </w:font>
  <w:font w:name="仿宋_GB2312">
    <w:panose1 w:val="02010609030101010101"/>
    <w:charset w:val="86"/>
    <w:family w:val="modern"/>
    <w:pitch w:val="default"/>
    <w:sig w:usb0="00000001" w:usb1="080E0000" w:usb2="00000000" w:usb3="00000000" w:csb0="00040000" w:csb1="00000000"/>
    <w:embedRegular r:id="rId4" w:fontKey="{34E1840D-B5AB-4D3C-8B20-A3AF9226F252}"/>
  </w:font>
  <w:font w:name="楷体">
    <w:panose1 w:val="02010609060101010101"/>
    <w:charset w:val="86"/>
    <w:family w:val="modern"/>
    <w:pitch w:val="default"/>
    <w:sig w:usb0="800002BF" w:usb1="38CF7CFA" w:usb2="00000016" w:usb3="00000000" w:csb0="00040001" w:csb1="00000000"/>
    <w:embedRegular r:id="rId5" w:fontKey="{28E6C488-887C-42A7-B8B4-77C00D2D4FDC}"/>
  </w:font>
  <w:font w:name="楷体_GB2312">
    <w:panose1 w:val="02010609030101010101"/>
    <w:charset w:val="86"/>
    <w:family w:val="modern"/>
    <w:pitch w:val="default"/>
    <w:sig w:usb0="00000001" w:usb1="080E0000" w:usb2="00000000" w:usb3="00000000" w:csb0="00040000" w:csb1="00000000"/>
    <w:embedRegular r:id="rId6" w:fontKey="{8AA8CEFB-A175-49E9-BCA4-1B5441420822}"/>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A00002AF" w:usb1="400078FB" w:usb2="00000000" w:usb3="00000000" w:csb0="6000009F" w:csb1="DFD70000"/>
  </w:font>
  <w:font w:name="方正楷体_GB2312">
    <w:altName w:val="楷体_GB2312"/>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17EC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55BE9E">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5355BE9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5A87E">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F6DC1"/>
    <w:multiLevelType w:val="singleLevel"/>
    <w:tmpl w:val="577F6DC1"/>
    <w:lvl w:ilvl="0" w:tentative="0">
      <w:start w:val="1"/>
      <w:numFmt w:val="chineseCounting"/>
      <w:suff w:val="nothing"/>
      <w:lvlText w:val="%1、"/>
      <w:lvlJc w:val="left"/>
      <w:pPr>
        <w:ind w:left="640" w:leftChars="0" w:firstLine="0" w:firstLineChars="0"/>
      </w:pPr>
      <w:rPr>
        <w:rFonts w:hint="eastAsia"/>
      </w:rPr>
    </w:lvl>
  </w:abstractNum>
  <w:abstractNum w:abstractNumId="1">
    <w:nsid w:val="777FE657"/>
    <w:multiLevelType w:val="singleLevel"/>
    <w:tmpl w:val="777FE657"/>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ZWQ1OTM4ODA4YWFjYjFiZWM1MWI1ZDM3MWM1ZjQifQ=="/>
  </w:docVars>
  <w:rsids>
    <w:rsidRoot w:val="00000000"/>
    <w:rsid w:val="0CEC6B3F"/>
    <w:rsid w:val="0E124DCE"/>
    <w:rsid w:val="1BB88A23"/>
    <w:rsid w:val="1BF316E1"/>
    <w:rsid w:val="1C9A02A4"/>
    <w:rsid w:val="27C52E9E"/>
    <w:rsid w:val="2914770E"/>
    <w:rsid w:val="2CFF20B4"/>
    <w:rsid w:val="36FFC408"/>
    <w:rsid w:val="37FEF4C3"/>
    <w:rsid w:val="3CFF1423"/>
    <w:rsid w:val="421E2006"/>
    <w:rsid w:val="56BFD784"/>
    <w:rsid w:val="5A9BE33A"/>
    <w:rsid w:val="6EFB5F88"/>
    <w:rsid w:val="6F75B976"/>
    <w:rsid w:val="731577F1"/>
    <w:rsid w:val="763936E1"/>
    <w:rsid w:val="7C7A3559"/>
    <w:rsid w:val="7C9744AF"/>
    <w:rsid w:val="7DCDCFBF"/>
    <w:rsid w:val="7EDFC851"/>
    <w:rsid w:val="7EEDC4D1"/>
    <w:rsid w:val="7F34337C"/>
    <w:rsid w:val="7FD37B79"/>
    <w:rsid w:val="7FDE6151"/>
    <w:rsid w:val="7FF7643F"/>
    <w:rsid w:val="7FFEE4A9"/>
    <w:rsid w:val="7FFF7C4A"/>
    <w:rsid w:val="83FFCFE4"/>
    <w:rsid w:val="8BFE2708"/>
    <w:rsid w:val="97BF52F6"/>
    <w:rsid w:val="B381EED4"/>
    <w:rsid w:val="BF6F506F"/>
    <w:rsid w:val="BFBFD80E"/>
    <w:rsid w:val="D5FFFF75"/>
    <w:rsid w:val="D773328D"/>
    <w:rsid w:val="D9F637DE"/>
    <w:rsid w:val="DFEFEDF9"/>
    <w:rsid w:val="E6FB89A8"/>
    <w:rsid w:val="E6FD0CC7"/>
    <w:rsid w:val="F9FFB4A9"/>
    <w:rsid w:val="FBEDF2BF"/>
    <w:rsid w:val="FDDD26C6"/>
    <w:rsid w:val="FEFD74DE"/>
    <w:rsid w:val="FFDFB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rFonts w:ascii="Times New Roman" w:hAnsi="Times New Roman" w:eastAsia="宋体" w:cs="Times New Roman"/>
      <w:b/>
      <w:bCs/>
    </w:rPr>
  </w:style>
  <w:style w:type="character" w:styleId="9">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5886</Words>
  <Characters>6244</Characters>
  <Lines>0</Lines>
  <Paragraphs>0</Paragraphs>
  <TotalTime>12</TotalTime>
  <ScaleCrop>false</ScaleCrop>
  <LinksUpToDate>false</LinksUpToDate>
  <CharactersWithSpaces>6623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2024-07-05T15:04:00Z</dcterms:created>
  <dc:creator>Administrator</dc:creator>
  <cp:lastModifiedBy>WPS_1637208420</cp:lastModifiedBy>
  <dcterms:modified xsi:type="dcterms:W3CDTF">2024-08-07T04:58:57Z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B64CD54A2E9F4BD881AF88AEACB997CE_12</vt:lpwstr>
  </property>
</Properties>
</file>