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C78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2389885">
      <w:pPr>
        <w:rPr>
          <w:rFonts w:hint="eastAsia"/>
          <w:lang w:val="en-US" w:eastAsia="zh-CN"/>
        </w:rPr>
      </w:pPr>
    </w:p>
    <w:tbl>
      <w:tblPr>
        <w:tblStyle w:val="2"/>
        <w:tblW w:w="14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965"/>
        <w:gridCol w:w="1050"/>
        <w:gridCol w:w="700"/>
        <w:gridCol w:w="816"/>
        <w:gridCol w:w="1348"/>
        <w:gridCol w:w="1434"/>
        <w:gridCol w:w="1549"/>
        <w:gridCol w:w="1199"/>
        <w:gridCol w:w="3831"/>
        <w:gridCol w:w="1098"/>
      </w:tblGrid>
      <w:tr w14:paraId="40CA9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6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B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平潭综合实验区实业发展集团有限公司2024年第一批公开招聘岗位信息表</w:t>
            </w:r>
          </w:p>
        </w:tc>
      </w:tr>
      <w:tr w14:paraId="66C7D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用人岗位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人数</w:t>
            </w:r>
          </w:p>
        </w:tc>
        <w:tc>
          <w:tcPr>
            <w:tcW w:w="10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备注 </w:t>
            </w:r>
          </w:p>
        </w:tc>
      </w:tr>
      <w:tr w14:paraId="6CE5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B6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F0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A2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CA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年龄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资质证书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05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2BB94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纪委工作</w:t>
            </w:r>
          </w:p>
          <w:p w14:paraId="6CF3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（副主管）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法学类、中国语言文学类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4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面向高校应届毕业生</w:t>
            </w:r>
          </w:p>
        </w:tc>
      </w:tr>
      <w:tr w14:paraId="17F5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规划发展部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副主管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经济贸易类、工商管理类、公共管理类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1.具备较好的分析判断能力、解决问题能力、沟通协调能力和推动执行能力；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2.具备一定的文字及口头表达能力、学习能力、商务谈判能力，能独立撰写经营分析报告、项目可行性分析报告、项目实施方案等材料；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3.了解国家相关产业规划和政策，对市场变化、行业趋势具备初步研判及分析能力。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面向高校应届毕业生</w:t>
            </w:r>
          </w:p>
        </w:tc>
      </w:tr>
      <w:tr w14:paraId="52C5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土建类、管理科学与工程类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8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1.熟悉工程项目前期手续报批报建及规划建设流程；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2.熟悉施工现场的工作流程与环节；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3.具备较强的现场施工管理与沟通协调能力。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面向高校应届毕业生</w:t>
            </w:r>
          </w:p>
        </w:tc>
      </w:tr>
      <w:tr w14:paraId="08FD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集团本部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安全管理部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专员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电气自动化类、土建类、管理科学与工程类、公共管理类、环境安全技术类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C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1.熟知国家安全生产相关的法律法规；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2.具备相应的安全理论知识，了解企业、工程项目安全管理工作基本流程。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面向高校应届毕业生</w:t>
            </w:r>
          </w:p>
        </w:tc>
      </w:tr>
      <w:tr w14:paraId="5F12E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平潭综合实验区智慧岛投资发展有限公司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软件开发部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前端开发工程师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电子信息类、通信信息类、计算机科学与技术类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具有中级及以上职称或行业相关的从业资格证的优先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1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1.了解通信或 IT 行业项目运作流程；了解信息化项目管理；熟悉 Java及后端研发；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2.了解信息化项目运作流程；熟悉 html、css、 javascript、jQuery 等 web 前端技术；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3.提供岗位相关的个人设计作品。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面向高校应届毕业生</w:t>
            </w:r>
          </w:p>
        </w:tc>
      </w:tr>
      <w:tr w14:paraId="7189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平潭综合实验区智慧岛投资发展有限公司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软件开发部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ETL工程师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电子信息类、通信信息类、计算机科学与技术类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C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1.熟悉Linux环境，精通Java/Python服务端系统开发；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2.具有丰富的SQL编程技能，熟悉至少一种主流关系型数据库：Oracle，DB2或者MySQL；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3.熟悉至少一种分布式消息系统，如Kafka、storm等；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4.具有丰富的大数据项目开发运维经验，精通至少一种主流大数据平台开发：Hadoop，Spark，Flink，Hive或者Flume等；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5.具有云平台、云原生程序开发经验，熟悉Docker, Kubernetes等容器相关技术；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6.具有丰富的数据相关的问题分析和故障处理能力；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7.有大数据框架搭建或参与过大数据数据仓库建模、数据挖掘经验的优先；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8.提供岗位相关的个人设计作品。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面向高校应届毕业生</w:t>
            </w:r>
          </w:p>
        </w:tc>
      </w:tr>
      <w:tr w14:paraId="14A7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平潭综合实验区智慧岛投资发展有限公司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软件开发部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UI工程师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艺术设计类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一级残疾人证书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A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1.应具有3年及以上信息化行业网络界面设计、平面设计或视频设计相关工作经验。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2.应具有UI设计相关的工作经验。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5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1.了解UI设计、界面设计相关工作；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2.具有正常履行职责的身体条件和心理素质；具有主动服务意识和吃苦耐劳的精神；政治觉悟高，敏感性强；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3.熟悉excel、word和ppt等基础办公软件操作；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4.熟悉平面设计软件、会使用视频制作软件；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5.提供岗位相关的个人设计作品。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面向残疾人</w:t>
            </w:r>
          </w:p>
        </w:tc>
      </w:tr>
      <w:tr w14:paraId="43D2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平潭综合实验区农业发展集团有限公司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建设管理部专员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（项目建设）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土建类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具有3年及以上工作经验，其中2年及以上工程管理相关工作经验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5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1.熟悉工程项目全过程推进流程；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2.具备较强的沟通能力和执行力；有较强的工作责任心及良好的职业操守；执行力强，能够承受较大的工作压力。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D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5CF7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平潭综合实验区农业发展集团有限公司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市场运营部专员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（资产运营管理）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具有1年及以上相关工作经验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1.熟悉国有资产运营与管理相关工作；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2.具备较强的沟通能力和执行力；有较强的工作责任心及良好的职业操守；执行力强，能够承受较大的工作压力。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6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4E2E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平潭综合实验区农发生鲜冷链有限公司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（厂务管理）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具有3年及以上生产管理相关经验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1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1.具有屠宰行业相关管理经验；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2.具有消防设施操作知识背景或工作经验；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3.需夜间生产作业；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4.具有C1驾驶证；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5.在岗最低服务年限3年。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面向退役大学毕业生士兵</w:t>
            </w:r>
          </w:p>
        </w:tc>
      </w:tr>
      <w:tr w14:paraId="459C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福建岚航科技有限公司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业务拓展部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经济贸易类、公共管理类、计算机科学与技术类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9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1.热爱新媒体行业和自媒体运营及推广，具有微信、微博、抖音等新媒体平台运营经验，对移动互联网发展潮流高度关注；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2.有较强的抗压能力、责任意识、沟通及协调能力，具有一定的文字功底，适应频繁性出差及加班；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3.具备活动策划组织及数据分析能力，能结合平台及客户优势找准合作切入点，建立合作关系。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b w:val="0"/>
                <w:bCs w:val="0"/>
                <w:color w:val="auto"/>
                <w:lang w:val="en-US" w:eastAsia="zh-CN" w:bidi="ar"/>
              </w:rPr>
              <w:t>4.工作地点：福州市长乐区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面向高校应届毕业生</w:t>
            </w:r>
          </w:p>
        </w:tc>
      </w:tr>
      <w:tr w14:paraId="5A72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平潭综合实验区中澜投资发展有限公司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投资发展部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副经理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经济贸易类、财政金融类、能源动力类、通信信息类、电气自动化类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具有中级职称，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持高级职称的优先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具有3年及以上相关岗位工作经验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C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1.熟悉产业投资方面的各种政策法规，对产业项目有较深的了解；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2.具有较强的统筹管理、分析判断、沟通协调和问题解决能力。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5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713B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平潭综合实验区中澜投资发展有限公司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能源动力类、电子信息类、通信信息类、电气自动化类、土建类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6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1.熟悉项目生产，掌握有关生产管理、监督检查、技术研究和建设项目评估、进度管理等；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2.熟练掌握基础办公软件操作；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3.具有较强的沟通、协调和文字处理能力。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面向高校应届毕业生</w:t>
            </w:r>
          </w:p>
        </w:tc>
      </w:tr>
      <w:tr w14:paraId="7C964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平潭综合实验区中澜投资发展有限公司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运营管理部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经济贸易类、财政金融类、统计学类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A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1.了解市场经营分析，能有效对市场情况作出判断；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2.熟练掌握基础办公软件操作；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3.具有较强的沟通、协调和文字处理能力。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面向高校应届毕业生</w:t>
            </w:r>
          </w:p>
        </w:tc>
      </w:tr>
      <w:tr w14:paraId="272B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平潭综合实验区储能科技有限责任公司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安全专员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（安全专责）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机械类、能源动力类、电子信息类、通信信息类、电气自动化类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具有注册中级安全工程师、或建筑施工企业安全生产考核合格证书（A、B、C证）、或生产经营单位安全培训合格证书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具有3年及以上安全管理岗位相关工作经验，1年及以上电力安全管理岗位相关工作经验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2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1.熟悉安全生产，掌握有关生产管理、监督检查、技术研究等；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2.熟练掌握基础办公软件操作；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3.具有较强的沟通、协调和文字处理能力。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9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0BABA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平潭综合实验区储能科技有限责任公司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生产运行部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（值长）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能源动力类、电子信息类、通信信息类、电气自动化类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具有3年及以上电力行业生产运行、检修等相关技术岗位工作经验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C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1.熟悉电化学储能电站相关的工作标准、生产流程；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2.熟练掌握基础办公软件操作；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3.具有较强的沟通、协调和文字处理能力。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C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4D2B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平潭综合实验区储能科技有限责任公司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生产运行部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电气专员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能源动力类、电子信息类、通信信息类、电气自动化类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具有1年及以上电力行业相关岗位工作经验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C6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1.熟悉电化学储能电站相关的工作标准、生产流程；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2.熟练掌握基础办公软件操作；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3.具有较强的沟通、协调和文字处理能力。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5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3CCD8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平潭综合实验区兴岚资产运营管理有限公司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资产管理部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资产运营专员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8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1.熟悉国有资产管理相关法律法规、政策；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2.具有良好的团队协调、沟通能力，有良好的文字功底；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3.有较强的抗压能力、责任意识。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面向退役大学毕业生士兵</w:t>
            </w:r>
          </w:p>
        </w:tc>
      </w:tr>
      <w:tr w14:paraId="301E1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平潭综合实验区兴岚资产运营管理有限公司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经营发展部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教育运营专员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教育学类、艺术设计类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具有教师资格证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具有3年及以上工作经验，其中1年及以上教育相关工作经验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4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1.熟悉教育机构管理工作；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2.熟悉教育市场经营情况，能有效对市场情况作出判断；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3.具有良好的团队协调、沟通能力，有良好的文字功底；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4.较强的抗压能力、责任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意识。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5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2457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平潭综合实验区兴岚资产运营管理有限公司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经营发展部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幼教管理专员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学前教育专业    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具有幼儿园教师资格证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2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1.熟悉office、PPT等办公软件操作；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2.有幼儿园见习、实习经验；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3.具有创新意识，有活动策划经验者优先；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4.具有良好的团队合作意识及沟通能力、具备敬业精神，热爱教育事业。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面向高校应届毕业生</w:t>
            </w:r>
          </w:p>
        </w:tc>
      </w:tr>
      <w:tr w14:paraId="27BF2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平潭综合实验区兴岚资产运营管理有限公司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具有1年及以上工作经验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D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1.熟悉财税方面的各种政策法规，熟练操作财务管理软件和基础办公软件；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2.具有良好的沟通能力，强烈的责任心和良好的职业操守，保守商业秘密。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1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4982284B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MzdkMDg5NTJmNmQ1OTAwMmIxZTM3MGVkYWM1OGEifQ=="/>
  </w:docVars>
  <w:rsids>
    <w:rsidRoot w:val="00000000"/>
    <w:rsid w:val="05791C1B"/>
    <w:rsid w:val="297B7BAA"/>
    <w:rsid w:val="5891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3519</Words>
  <Characters>3741</Characters>
  <Lines>0</Lines>
  <Paragraphs>0</Paragraphs>
  <TotalTime>5</TotalTime>
  <ScaleCrop>false</ScaleCrop>
  <LinksUpToDate>false</LinksUpToDate>
  <CharactersWithSpaces>3755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2024-08-12T10:00:00Z</dcterms:created>
  <dc:creator>Administrator</dc:creator>
  <cp:lastModifiedBy>LKL</cp:lastModifiedBy>
  <dcterms:modified xsi:type="dcterms:W3CDTF">2024-08-13T02:35:14Z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46008746BDF748328A760D16F43CB79B_13</vt:lpwstr>
  </property>
</Properties>
</file>