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AB8C4">
      <w:pPr>
        <w:wordWrap w:val="0"/>
        <w:spacing w:line="560" w:lineRule="exact"/>
        <w:rPr>
          <w:rFonts w:hint="eastAsia" w:ascii="仿宋_GB2312" w:hAnsi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附件1：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2024年</w:t>
      </w:r>
      <w:r>
        <w:rPr>
          <w:rFonts w:hint="eastAsia" w:ascii="仿宋_GB2312" w:hAnsi="仿宋_GB2312" w:cs="仿宋_GB2312"/>
          <w:kern w:val="0"/>
          <w:shd w:val="clear" w:color="auto" w:fill="FFFFFF"/>
          <w:lang w:eastAsia="zh-CN" w:bidi="ar"/>
        </w:rPr>
        <w:t>吉安职业技术学院</w:t>
      </w:r>
      <w:r>
        <w:rPr>
          <w:rFonts w:hint="eastAsia" w:ascii="仿宋_GB2312" w:hAnsi="仿宋_GB2312" w:cs="仿宋_GB2312"/>
          <w:kern w:val="0"/>
          <w:shd w:val="clear" w:color="auto" w:fill="FFFFFF"/>
          <w:lang w:val="en-US" w:eastAsia="zh-CN" w:bidi="ar"/>
        </w:rPr>
        <w:t>及下属中职学校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招聘岗位及任职要求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04"/>
        <w:gridCol w:w="1536"/>
        <w:gridCol w:w="556"/>
        <w:gridCol w:w="975"/>
        <w:gridCol w:w="765"/>
        <w:gridCol w:w="4736"/>
        <w:gridCol w:w="1096"/>
        <w:gridCol w:w="1570"/>
        <w:gridCol w:w="1330"/>
      </w:tblGrid>
      <w:tr w14:paraId="5341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89A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网络与新媒体（050306T）；广告学（050303）；数字媒体艺术（130508）；新闻传播学（0503）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5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C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F8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5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4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计算机类（0809）；计算机科学与技术（0812）；计算机科学与技术（080901）；软件工程（080902）；大数据技术与工程（085411）；人工智能（085410）；数字媒体技术（080906）；设计学类（1305）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B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8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建筑与环境工程学院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2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工程管理（120103）；土木类（0810）；工程造价（120105）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2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24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机械与电子工程学院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3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汽车服务工程（080208）；汽车服务工程（080308W）；车辆工程（080204）；车辆工程（080207）；车辆工程（085502）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9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C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8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电子科学与技术（0809）；信息与通信工程（0810）；计算机科学与技术（0812）：计算机类（0809）；电子信息类（0807）；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F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B7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木林森学院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（23人）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5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（0807）；电气工程及其自动化（080601）；电子与计算机工程（080909T）；电子信息科学与技术（080714T）；机械电子工程（080204）；工业工程（120701）；光源与照明（080603T）；应用电子技术教育（080716T）；控制科学与工程（0811）；机械电子工程（080202）；电路与系统(080902);信息与通信工程（0810）；电子科学与技术（0809）；电气工程（0808）；光学工程（0803）；通信工程（085402）；光电信息工程（085408)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人工智能（085410）；新一代电子信息技术（085401）；材料物理与化学（080501）；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录用后须在吉安职业技术学院木林森学院工作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DE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8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C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（080202）；机械电子工程（080204）；微机电系统工程（080210T）；机电技术教育（080211T）；过程装备与控制工程（080206）；机械电子工程（080202）；机械设计及理论（080203）；机械制造及其自动化(080201);电力系统及其自动化（080802）；电力电子与电力传动（080804）；电工理论与新技术（080805）；控制理论与控制工程（081101）；检测技术与自动化装置（081102）；模式识别与智能系统（081104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录用后须在吉安职业技术学院木林森学院工作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4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0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（080201）；机械设计制造及其自动化（080202）；工业设计（080205）；机械电子工程（080204）；精密仪器及机械（080401）；动力机械及工程（080703）；机械工程（085501）；智能制造技术（085509）；机械制造及其自动化（080201）；机械电子工程（080202）；机械设计及理论（080203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录用后须在吉安职业技术学院木林森学院工作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9F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6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人工智能与物联网技术专业教师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计算机类（0809）；计算机科学与技术(0812);软件工程（0835）；计算机技术（085404）；大数据技术与工程（085411）；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录用后须在吉安职业技术学院木林森学院工作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D3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7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国际商务（120205）；市场营销（120202）；电子商务（120801）；数字媒体艺术（130508）；市场营销教育（120214T）；电子商务及法律（120802T）；知识产权（030102T）；工商管理（1202）；工商管理（1251）；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录用后须在吉安职业技术学院木林森学院工作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A3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公共体育工作与教学部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体育学类（0402）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B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4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5E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吉安市高级技工学校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计算机动画制作教师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戏剧与影视学类--动画（130310)、动画(050418)；计算机类--数字媒体技术（080906）；设计学类-工业设计（080303）；数字媒体艺术（130508）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2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A3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5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计算机广告制作教师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（数字艺术设计方向）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计算机类-数字媒体技术（080906）；设计学类--视觉传达设计（130502）、产品设计（130504）、数字媒体艺术（130508）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1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76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6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计算机广告制作教师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（新媒体方向）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戏剧与影视学类--影视摄影与制作（130311T）；美术学类--摄影（130404）；设计学类--数字媒体艺术（130508）；新闻传播学类--网络与新媒体（050306T）；计算机类--数字媒体技术（080906）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F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98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3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F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（080201）；机械电子工程（080802）；电气工程（0808）；控制科学与工程（0811）；控制工程（085406）；机械工程（085501）；智能制造技术（085509）；机器人工程（085510）；电气工程（085801）；机械工程（080201）；机械设计制造及其自动化（080202）；机械电子工程(080204)；电气类（0806）；自动化类（0808）；机电技术教育（080211T）；电气工程与智能控制（080604T）；电子科学与技术（0809）；信息与通信工程（0810）；测试计量技术及仪器（080402）；集成电路工程（085403）；动力机械及工程（080703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0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B9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3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7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（080201）；机械电子工程（080802）；仪器科学与技术（0804）；电气工程（0808）；电子科学与技术（0809）；信息与通信工程（0810）；控制科学与工程（0811）；电子信息（0854）；机械工程（085501）；智能制造技术（085509）；机器人工程（085510）；电气工程（085801）；机械工程（080201）；机械设计制造及其自动化（080202）；机械电子工程(080204)；测控技术与仪器（080301）；电气类（0806）；电子信息类（0807）；自动化类（0808）；微机电系统工程（080210T）；机电技术教育（080211T）；电气工程与智能控制（080604T）；电子封装技术（080709T）；电子信息科学与技术（080714T）；应用电子技术教育（080716T）；电子与计算机工程（080909T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B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A6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4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7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实训指导教师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（080201）；机械电子工程（080202）；机械设计及理论（080203）；仪器科学与技术（0804）；控制理论与控制工程（081101）；检测技术与自动化装置（081102）；测控技术与仪器（080301）；机械工程（080201）；机械设计制造及其自动化（080202）；材料成型及控制工程（080203）；机械电子工程（080204）；过程装备与控制工程（080206）；机械设计与制造（560101）；机械制造与自动化（560102）；数控技术（560103）；机电设备维修与管理（560203）；数控设备应用与维护（560204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1.获省级及以上技能大赛二等奖以上的，学历可放宽至大专；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2.有企业工作经历且获得技师及以上职业技能等级证书的，学历可放宽至大专，年龄可放宽至45周岁以下（1979年7月31日（含）以后出生）；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3.需承担实训室管理工作。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C4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井冈山应用科技学校（4人）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数学专任教师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本科：数学与应用数学(070101)。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研究生：计算数学（070102）；应用数学（070104）；学科教学(数学)（045104）。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1.全日制本科专业须为数学与应用数学(070101)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具有中职或高中及以上教师资格证优先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面试+试讲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12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吉州窑艺术研究院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8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8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旅游管理类（1209）；设计学类（1305）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工作地点在吉州窑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6FB7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F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工商管理类（1202）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工作地点在吉州窑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2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527D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旅游学院（文化旅游研究院）（1人）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5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1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C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旅游管理类（1209）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B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3BA6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类（0101）；法学类（0301）；政治学类（0302）；社会学类（0303）；马克思主义理论类（0305）；教育学类（0401）；心理学类（0402）；中国语言文学类（0501）；新闻传播学类（0503）；历史学类（0601）；中国史类（0602）；工商管理类（1202）；公共管理类（1204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6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19CB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6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4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A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2464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合作发展中心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投资学（020304）；法学（0301）；中国语言文学（0501）；新闻传播学（0503）；工商管理（1202）；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9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7058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继续教育学院（2人）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2C07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现代农林工程学院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实训室管理员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A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化学类（0703）；生物科学类（0710）；化学工程与技术（0817）；生物与医药（0860）；食品科学与工程类（0827）；环境科学与工程（0830）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C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6B21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D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4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8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386C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招就处（1人）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E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9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计算机类（0809）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0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B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5390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F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高中（中专）及以上学历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驾龄15年以上，具有C1及以上驾照；机关事业单位从事该岗位5年以上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劳务派遣岗</w:t>
            </w:r>
          </w:p>
        </w:tc>
      </w:tr>
      <w:tr w14:paraId="3DA6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3AD22D4">
      <w:pPr>
        <w:wordWrap w:val="0"/>
        <w:spacing w:line="340" w:lineRule="exact"/>
        <w:jc w:val="left"/>
        <w:rPr>
          <w:rFonts w:hint="eastAsia" w:ascii="仿宋_GB2312" w:hAnsi="仿宋_GB2312" w:cs="仿宋_GB2312"/>
          <w:sz w:val="28"/>
          <w:szCs w:val="28"/>
          <w:shd w:val="clear" w:color="auto" w:fill="FFFFFF"/>
        </w:rPr>
      </w:pPr>
    </w:p>
    <w:p w14:paraId="597E685B">
      <w:pPr>
        <w:wordWrap w:val="0"/>
        <w:spacing w:line="340" w:lineRule="exact"/>
        <w:jc w:val="left"/>
        <w:rPr>
          <w:rFonts w:hint="eastAsia" w:ascii="仿宋_GB2312" w:hAnsi="仿宋_GB2312" w:cs="仿宋_GB2312"/>
          <w:sz w:val="28"/>
          <w:szCs w:val="28"/>
          <w:shd w:val="clear" w:color="auto" w:fill="FFFFFF"/>
        </w:rPr>
      </w:pPr>
    </w:p>
    <w:p w14:paraId="3ADD72CD"/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GJkNTRlYjE4ZmY2YTQ1NjAzYWUxYzNlZDk5OTkifQ=="/>
  </w:docVars>
  <w:rsids>
    <w:rsidRoot w:val="5000783A"/>
    <w:rsid w:val="0B1129A9"/>
    <w:rsid w:val="184C5231"/>
    <w:rsid w:val="3292017B"/>
    <w:rsid w:val="479B1265"/>
    <w:rsid w:val="4D243AAB"/>
    <w:rsid w:val="5000783A"/>
    <w:rsid w:val="53BB4A3D"/>
    <w:rsid w:val="6072134A"/>
    <w:rsid w:val="72B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3265</Words>
  <Characters>4236</Characters>
  <Lines>0</Lines>
  <Paragraphs>0</Paragraphs>
  <TotalTime>10</TotalTime>
  <ScaleCrop>false</ScaleCrop>
  <LinksUpToDate>false</LinksUpToDate>
  <CharactersWithSpaces>4236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2024-08-08T10:54:00Z</dcterms:created>
  <dc:creator>Ü</dc:creator>
  <cp:lastModifiedBy>Ü</cp:lastModifiedBy>
  <dcterms:modified xsi:type="dcterms:W3CDTF">2024-08-08T12:34:48Z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C76B776783BE400BBFFD450C99202414_13</vt:lpwstr>
  </property>
</Properties>
</file>