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宜昌市西陵区2024年专项公开招聘社区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医务室公益事业聘用编制工作人员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16"/>
          <w:szCs w:val="1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资格复审情况登记表</w:t>
      </w:r>
    </w:p>
    <w:tbl>
      <w:tblPr>
        <w:tblStyle w:val="2"/>
        <w:tblW w:w="5034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62"/>
        <w:gridCol w:w="632"/>
        <w:gridCol w:w="8"/>
        <w:gridCol w:w="392"/>
        <w:gridCol w:w="766"/>
        <w:gridCol w:w="129"/>
        <w:gridCol w:w="5"/>
        <w:gridCol w:w="1155"/>
        <w:gridCol w:w="1135"/>
        <w:gridCol w:w="1179"/>
        <w:gridCol w:w="317"/>
        <w:gridCol w:w="13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72" w:type="pct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68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772" w:type="pct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68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772" w:type="pct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8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毕业院校及专业</w:t>
            </w:r>
          </w:p>
        </w:tc>
        <w:tc>
          <w:tcPr>
            <w:tcW w:w="1998" w:type="pct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718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2675" w:type="pct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825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现任职务</w:t>
            </w:r>
          </w:p>
        </w:tc>
        <w:tc>
          <w:tcPr>
            <w:tcW w:w="1998" w:type="pct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具有工作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经历的年限</w:t>
            </w:r>
          </w:p>
        </w:tc>
        <w:tc>
          <w:tcPr>
            <w:tcW w:w="1718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考生身份</w:t>
            </w:r>
          </w:p>
        </w:tc>
        <w:tc>
          <w:tcPr>
            <w:tcW w:w="1309" w:type="pct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人事档案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存放单位</w:t>
            </w:r>
          </w:p>
        </w:tc>
        <w:tc>
          <w:tcPr>
            <w:tcW w:w="825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4393" w:type="pct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1306" w:type="pct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1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825" w:type="pct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pct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2395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考生准考证号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pct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5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学习经历</w:t>
            </w:r>
          </w:p>
        </w:tc>
        <w:tc>
          <w:tcPr>
            <w:tcW w:w="4393" w:type="pct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4393" w:type="pct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6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奖惩情况</w:t>
            </w:r>
          </w:p>
        </w:tc>
        <w:tc>
          <w:tcPr>
            <w:tcW w:w="4393" w:type="pct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家庭成员及主要社会关系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(配偶、子女、父母等)</w:t>
            </w:r>
          </w:p>
        </w:tc>
        <w:tc>
          <w:tcPr>
            <w:tcW w:w="538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  系</w:t>
            </w:r>
          </w:p>
        </w:tc>
        <w:tc>
          <w:tcPr>
            <w:tcW w:w="2149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 在 单 位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6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6" w:type="pct"/>
            <w:gridSpan w:val="3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9" w:type="pct"/>
            <w:gridSpan w:val="5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3" w:type="pct"/>
            <w:gridSpan w:val="2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06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6" w:type="pct"/>
            <w:gridSpan w:val="3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9" w:type="pct"/>
            <w:gridSpan w:val="5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3" w:type="pct"/>
            <w:gridSpan w:val="2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6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6" w:type="pct"/>
            <w:gridSpan w:val="3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9" w:type="pct"/>
            <w:gridSpan w:val="5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3" w:type="pct"/>
            <w:gridSpan w:val="2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6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6" w:type="pct"/>
            <w:gridSpan w:val="3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9" w:type="pct"/>
            <w:gridSpan w:val="5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3" w:type="pct"/>
            <w:gridSpan w:val="2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6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6" w:type="pct"/>
            <w:gridSpan w:val="3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9" w:type="pct"/>
            <w:gridSpan w:val="5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3" w:type="pct"/>
            <w:gridSpan w:val="2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6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6" w:type="pct"/>
            <w:gridSpan w:val="3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9" w:type="pct"/>
            <w:gridSpan w:val="5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3" w:type="pct"/>
            <w:gridSpan w:val="2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6" w:type="pct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3" w:type="pct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6" w:type="pct"/>
            <w:gridSpan w:val="3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9" w:type="pct"/>
            <w:gridSpan w:val="5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3" w:type="pct"/>
            <w:gridSpan w:val="2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本人已仔细阅读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</w:rPr>
              <w:t>宜昌市西陵区2024年专项公开招聘社区医务室公益事业聘用编制工作人员公告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》精神</w:t>
            </w:r>
            <w:r>
              <w:rPr>
                <w:rFonts w:hint="default" w:ascii="Times New Roman" w:hAnsi="Times New Roman" w:cs="Times New Roman"/>
                <w:szCs w:val="21"/>
              </w:rPr>
              <w:t>，清楚理解并认可其内容。在此我郑重承诺：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     一、自觉遵守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公开</w:t>
            </w:r>
            <w:r>
              <w:rPr>
                <w:rFonts w:hint="default" w:ascii="Times New Roman" w:hAnsi="Times New Roman" w:cs="Times New Roman"/>
                <w:szCs w:val="21"/>
              </w:rPr>
              <w:t>招聘的有关规定，认真履行报考人员的各项义务；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     三、没有《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cs="Times New Roman"/>
                <w:szCs w:val="21"/>
              </w:rPr>
              <w:t>公告》规定的不得报名的情形，保证符合报名及聘用资格条件；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     四、遵守考试纪律，服从考试安排，不舞弊也不协助他人作弊；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五、不故意浪费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cs="Times New Roman"/>
                <w:szCs w:val="21"/>
              </w:rPr>
              <w:t>资源；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六、保证在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cs="Times New Roman"/>
                <w:szCs w:val="21"/>
              </w:rPr>
              <w:t>期间联系方式畅通。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     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考生本人手写签名：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资格复审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单位意见</w:t>
            </w:r>
          </w:p>
        </w:tc>
        <w:tc>
          <w:tcPr>
            <w:tcW w:w="4237" w:type="pct"/>
            <w:gridSpan w:val="11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盖章 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月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Cs w:val="21"/>
        </w:rPr>
        <w:t>注意事项：</w:t>
      </w:r>
      <w:r>
        <w:rPr>
          <w:rFonts w:hint="default" w:ascii="Times New Roman" w:hAnsi="Times New Roman" w:cs="Times New Roman"/>
          <w:szCs w:val="21"/>
        </w:rPr>
        <w:t>1、“学习经历”从</w:t>
      </w:r>
      <w:r>
        <w:rPr>
          <w:rFonts w:hint="default" w:ascii="Times New Roman" w:hAnsi="Times New Roman" w:cs="Times New Roman"/>
          <w:szCs w:val="21"/>
          <w:lang w:val="en-US" w:eastAsia="zh-CN"/>
        </w:rPr>
        <w:t>高中</w:t>
      </w:r>
      <w:r>
        <w:rPr>
          <w:rFonts w:hint="default" w:ascii="Times New Roman" w:hAnsi="Times New Roman" w:cs="Times New Roman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GYyMzk4ZDcwYTJhZDNhMTc1NWQxODc3M2FjZTcifQ=="/>
    <w:docVar w:name="KSO_WPS_MARK_KEY" w:val="9b9529d9-2d51-45c4-8eef-3cabf177e5c2"/>
  </w:docVars>
  <w:rsids>
    <w:rsidRoot w:val="2F377CB3"/>
    <w:rsid w:val="03A24E08"/>
    <w:rsid w:val="13853EDB"/>
    <w:rsid w:val="232A7B46"/>
    <w:rsid w:val="2F377CB3"/>
    <w:rsid w:val="2FEC4A84"/>
    <w:rsid w:val="3E467EA9"/>
    <w:rsid w:val="40D7562C"/>
    <w:rsid w:val="42503B29"/>
    <w:rsid w:val="67770E5B"/>
    <w:rsid w:val="7AFC4A94"/>
    <w:rsid w:val="7D2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721</Characters>
  <Lines>0</Lines>
  <Paragraphs>0</Paragraphs>
  <TotalTime>8</TotalTime>
  <ScaleCrop>false</ScaleCrop>
  <LinksUpToDate>false</LinksUpToDate>
  <CharactersWithSpaces>1007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2023-06-12T11:28:00Z</dcterms:created>
  <dc:creator>王建华</dc:creator>
  <cp:lastModifiedBy>欢欢</cp:lastModifiedBy>
  <cp:lastPrinted>2024-08-20T10:58:07Z</cp:lastPrinted>
  <dcterms:modified xsi:type="dcterms:W3CDTF">2024-08-20T11:43:01Z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1CD83AB34AE44AB6AF30F782C0B7CE73_11</vt:lpwstr>
  </property>
</Properties>
</file>