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0"/>
          <w:shd w:val="clear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0"/>
          <w:shd w:val="clear" w:fill="auto"/>
          <w:lang w:val="en-US" w:eastAsia="zh-CN"/>
        </w:rPr>
        <w:t>2024年阿瓦提县公益性岗位拟聘用人员公示</w:t>
      </w:r>
    </w:p>
    <w:p>
      <w:pPr>
        <w:spacing w:before="0" w:after="0" w:line="560" w:lineRule="auto"/>
        <w:ind w:left="0" w:right="0" w:firstLine="0"/>
        <w:jc w:val="center"/>
        <w:rPr>
          <w:rFonts w:hint="default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0"/>
          <w:shd w:val="clear" w:fill="auto"/>
          <w:lang w:val="en-US" w:eastAsia="zh-CN"/>
        </w:rPr>
        <w:t>（第5批）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根据《关于进一步做好公益性岗位管理的通知》（阿地人社发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文件精神，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按照“公开、公平、公正”的原则，经自主报名、求职登记、提供职业介绍、审查推荐和综合面试等招聘程序，现就2024年9月阿瓦提县公益性岗位拟聘用人员公示如下：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54"/>
        <w:gridCol w:w="660"/>
        <w:gridCol w:w="2449"/>
        <w:gridCol w:w="24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  <w:t>聘用单位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0"/>
                <w:szCs w:val="30"/>
                <w:shd w:val="clear" w:fill="auto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艾亥提·亚森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阿依巴格镇托万克多浪村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阿依巴格镇托万克多浪村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奥敦古力·麦麦提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阿依巴格镇托万克多浪村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阿依巴格镇托万克多浪村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阿依吐然木·吐孙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阿依巴格镇玉斯屯克喀格木什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阿依巴格镇玉斯屯克喀格木什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艾散·吐尔孙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阿依巴格镇托万克喀格木什村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阿依巴格镇托万克喀格木什村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麦麦提·孜亚吾敦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吾斯曼·托合提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马热艳·吾斯曼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阿依巴格镇幸福村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阿依巴格镇幸福村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孜比古·图孙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阿依巴格镇幸福村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阿依巴格镇幸福村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沙然木·卡迪尔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阿依巴格镇达康村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阿依巴格镇达康村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吐逊古丽·艾来克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阿依巴格镇托万克依来克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阿依巴格镇托万克依来克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艾尼·吾斯曼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阿依巴格镇柯坪村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阿依巴格镇柯坪村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如可叶木·艾亥提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阿依巴格镇玉斯屯克柯坪村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阿依巴格镇玉斯屯克柯坪村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热依汗古丽·吐木尔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阿依巴格镇玉斯屯克喀格木什村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阿依巴格镇玉斯屯克喀格木什村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阿瓦提镇团结村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阿瓦提镇团结村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居曼汗·麦比孜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阿瓦提镇多浪社区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阿瓦提镇多浪社区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亥尼古丽·阿合尼亚孜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阿瓦提镇幸福社区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阿瓦提镇幸福社区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齐曼古丽·吾斯曼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阿瓦提镇花园社区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阿瓦提镇花园社区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阿依古丽·白克力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阿瓦提镇花园社区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阿瓦提镇花园社区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19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牙森·如孜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阿瓦提镇博斯坦社区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阿瓦提镇博斯坦社区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阿不都卡哈尔·阿合尼亚孜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阿瓦提镇胜利社区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阿瓦提镇胜利社区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阿依木沙·库尔班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阿瓦提镇库木巴格社区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阿瓦提镇库木巴格社区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贾仓兴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夏扎旦木·吾斯曼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阿依古丽·阿里木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吾格来木·买买提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帕旦木·艾麦提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阿依努尔·沙木沙克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多浪乡黄宫巴扎村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多浪乡黄宫巴扎村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29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阿布拉·米吉提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多浪乡黄宫巴扎村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多浪乡黄宫巴扎村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巴哈尔古丽·阿力木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多浪乡托万克亚贝希村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多浪乡托万克亚贝希村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库尔班·阿吾提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多浪乡托万克亚贝希村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多浪乡托万克亚贝希村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左然木·吐尔孙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多浪乡克孜勒墩村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多浪乡克孜勒墩村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巴吐尔•斯迪克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米日万汗·吐尼牙孜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海力且木·艾海提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马伯提·毛拉依民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古来汗·艾麦尔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帕旦木·艾海提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帕台木·依马木尼亚孜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0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阿曼古力·吐逊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吐热古丽·吐尔逊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热孜艳木·库尔班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多浪乡黄宫村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米丽开木·阿布都热合曼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阿布都热西提·拜克热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古丽巴哈尔·吐孙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吐尼沙·依明尔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阿布来提·努拉克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多浪乡玉斯屯克阿依赛克村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库尔班·艾合麦提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多浪乡木孜鲁克牧业村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多浪乡木孜鲁克牧业村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吾斯曼·艾山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多浪乡玉斯屯克克迪木阿依玛克村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多浪乡玉斯屯克克迪木阿依玛克村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古合尔·买买提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多浪乡木孜鲁克牧业村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多浪乡木孜鲁克牧业村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吐逊·阿吾提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塔木托格拉克镇诺其宋村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塔木托格拉克镇诺其宋村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阿布迪莫明·依米尔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塔木托格拉克镇玉斯屯克阿热勒村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塔木托格拉克镇玉斯屯克阿热勒村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阿米娜·阿布拉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塔木托格拉克镇玉斯屯克阿热勒村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塔木托格拉克镇玉斯屯克阿热勒村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阿吉来木·司马义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塔木托格拉克镇托万克玉吉买村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塔木托格拉克镇托万克玉吉买村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温且木·加马力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塔木托格拉克镇吐格贝希村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塔木托格拉克镇吐格贝希村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吐松·阿巴司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塔木托格拉克镇吐格贝希村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塔木托格拉克镇吐格贝希村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帕坦木·毛拉达吾提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塔木托格拉克镇玉斯屯克玉吉买村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塔木托格拉克镇玉斯屯克玉吉买村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多力昆·买买提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塔木托格拉克镇阔维村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塔木托格拉克镇阔维村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艾沙力汗·买买提力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塔木托格拉克镇阔维村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塔木托格拉克镇阔维村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左然木·依明尔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塔木托格拉克镇塔木托格拉克村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塔木托格拉克镇塔木托格拉克村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热沙来提·吾斯曼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塔木托格拉克镇塔木托格拉克村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塔木托格拉克镇塔木托格拉克村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布尼亚斯汗.依明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塔木托格拉克镇玉斯屯克塔木托格拉克村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塔木托格拉克镇玉斯屯克塔木托格拉克村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尼沙汗·艾麦提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塔木托格拉克镇玉斯屯克赛克孜奥塔克村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塔木托格拉克镇玉斯屯克赛克孜奥塔克村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如克叶木·吐尔洪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塔木托格拉克镇库吾尔尕村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塔木托格拉克镇库吾尔尕村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亚森江·阿布拉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塔木托格拉克镇托格拉克村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米丽古丽·艾麦提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塔木托格拉克镇拉帕村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塔木托格拉克镇拉帕村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艾合麦提·吐尔逊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塔木托格拉克镇拉帕村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塔木托格拉克镇拉帕村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阿依先木·亚生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努尔尼沙·扎依提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乌鲁却勒镇阿依库勒村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月日尼沙汗·达吾提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乌鲁却勒镇英拜什艾日克村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乌鲁却勒镇英拜什艾日克村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吾格兰木·亚森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乌鲁却勒镇阿热买里村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乌鲁却勒镇阿热买里村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帕坦木·毛力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阿依吐拉汗·库尔班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乌鲁却勒镇库木艾日村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乌鲁却勒镇库木艾日村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阿布迪日木·艾沙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乌鲁却勒镇布苏格村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乌鲁却勒镇布苏格村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古海尔汗·卡迪尔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乌鲁却勒镇红旗村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吾尼且木·吐尔迪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乌鲁却勒镇克迪木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乌鲁却勒镇克迪木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古丽齐曼·亚生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英艾日克镇托万克托格拉吾斯塘村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英艾日克镇托万克托格拉吾斯塘村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阿依仙木·阿布都克然木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英艾日克镇苏盖提艾日克村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英艾日克镇苏盖提艾日克村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阿依加马力·阿不都维力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英艾日克镇巴依拉村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英艾日克镇巴依拉村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艾力·麦麦提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英艾日克镇苏亚依迪村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英艾日克镇苏亚依迪村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古亥尼沙汗·伊斯马依力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英艾日克镇吐格曼贝希村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英艾日克镇吐格曼贝希村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图克孜·图拉克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英艾日克镇帕万拉村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英艾日克镇帕万拉村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米力坎木·克热木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英艾日克镇玉斯吨克托格拉吾斯塘村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英艾日克镇玉斯吨克托格拉吾斯塘村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阿提坎木·艾麦提尼亚孜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拜什艾日克镇依尔玛村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拜什艾日克镇依尔玛村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西日尼古丽·艾合麦提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拜什艾日克镇博斯坦村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拜什艾日克镇博斯坦村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吐逊古力·阿不都尼亚孜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拜什艾日克镇托万克拜什艾日克村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拜什艾日克镇托万克拜什艾日克村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艾尼沙汗·努尔墩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拜什艾日克镇恰特喀勒克村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拜什艾日克镇恰特喀勒克村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左然木·艾则孜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拜什艾日克镇玉斯屯克拜什艾日克村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拜什艾日克镇玉斯屯克拜什艾日克村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艾木拉克孜·麦麦提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拜什艾日克镇苏格其村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拜什艾日克镇苏格其村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亥力且木·斯迪克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拜什艾日克镇托万克墩克什拉克村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拜什艾日克镇托万克墩克什拉克村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居麦克孜·麦吐尔地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拜什艾日克镇托万克墩克什拉克村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拜什艾日克镇托万克墩克什拉克村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努尔古力·麦麦提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拜什艾日克镇祥和村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拜什艾日克镇祥和村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阿依古丽·阿布都瓦依提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拜什艾日克镇苏格其喀拉塔勒村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拜什艾日克镇苏格其喀拉塔勒村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阿布迪赛麦提·吐尔迪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拜什艾日克镇喀拉塔宋村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拜什艾日克镇喀拉塔宋村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布外山木·努尔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拜什艾日克镇玉斯屯克库木艾日克村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拜什艾日克镇玉斯屯克库木艾日克村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阿依努尔汗·依马木尼亚孜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拜什艾日克镇玉斯屯克库木艾日克村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拜什艾日克镇玉斯屯克库木艾日克村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海丽且木·麦麦提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巴格托格拉克乡草场村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巴格托格拉克乡草场村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艾勒肯·吐尼牙孜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巴格托格拉克乡卡尔库杰克村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巴格托格拉克乡卡尔库杰克村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海尼古力·依斯马依力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拜什艾日克镇喀什贝希村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拜什艾日克镇喀什贝希村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吐尔逊·托合提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拜什艾日克镇昆其宋村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拜什艾日克镇昆其宋村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吐尔逊古丽·亚生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巴格托格拉克乡卡尔库杰克村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巴格托格拉克乡卡尔库杰克村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如仙姑丽·阿布迪日木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阿瓦提镇库木巴格社区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阿瓦提镇库木巴格社区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公示时间：2024年8月21日至2024年8月28日，公示期间如有异议，请于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阿瓦提县公共就业服务中心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联系人：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夏米西努尔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监督电话：0997-5121341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阿瓦提县公共就业服务中心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sectPr>
      <w:pgSz w:w="11906" w:h="16838"/>
      <w:pgMar w:top="1701" w:right="1474" w:bottom="1701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MzhkOTc1NDNiYWU2MDQzZDNlMTdkYzdlODg5NDI2OTAifQ=="/>
  </w:docVars>
  <w:rsids>
    <w:rsidRoot w:val="00000000"/>
    <w:rsid w:val="00BF7812"/>
    <w:rsid w:val="014B08FF"/>
    <w:rsid w:val="0216715F"/>
    <w:rsid w:val="02C46BBB"/>
    <w:rsid w:val="042C0EBC"/>
    <w:rsid w:val="07EA2C20"/>
    <w:rsid w:val="08161C67"/>
    <w:rsid w:val="08805332"/>
    <w:rsid w:val="091B505B"/>
    <w:rsid w:val="09A95A79"/>
    <w:rsid w:val="0A2D1B1E"/>
    <w:rsid w:val="0C9E02EB"/>
    <w:rsid w:val="0D7C6A10"/>
    <w:rsid w:val="0DA16476"/>
    <w:rsid w:val="0E2F5830"/>
    <w:rsid w:val="10A51DDA"/>
    <w:rsid w:val="11965BC6"/>
    <w:rsid w:val="13F71606"/>
    <w:rsid w:val="18AE2CD5"/>
    <w:rsid w:val="190B50EC"/>
    <w:rsid w:val="1A0F6516"/>
    <w:rsid w:val="1AB5530F"/>
    <w:rsid w:val="1BC670A8"/>
    <w:rsid w:val="1BCF41AF"/>
    <w:rsid w:val="1CE912A0"/>
    <w:rsid w:val="1D2D5631"/>
    <w:rsid w:val="1DAB47A7"/>
    <w:rsid w:val="20740CEB"/>
    <w:rsid w:val="2265761B"/>
    <w:rsid w:val="2277734E"/>
    <w:rsid w:val="23333275"/>
    <w:rsid w:val="242B03F0"/>
    <w:rsid w:val="24831FDA"/>
    <w:rsid w:val="26121868"/>
    <w:rsid w:val="28074CD0"/>
    <w:rsid w:val="2BBB64FD"/>
    <w:rsid w:val="2BED7564"/>
    <w:rsid w:val="2F866E22"/>
    <w:rsid w:val="2FB41BE1"/>
    <w:rsid w:val="2FC17E5A"/>
    <w:rsid w:val="310C3CE5"/>
    <w:rsid w:val="314B20D2"/>
    <w:rsid w:val="31E63BA8"/>
    <w:rsid w:val="33792F26"/>
    <w:rsid w:val="35222B49"/>
    <w:rsid w:val="35303AB8"/>
    <w:rsid w:val="37052D23"/>
    <w:rsid w:val="3ACC7DDF"/>
    <w:rsid w:val="3AD273C0"/>
    <w:rsid w:val="3BBF16F2"/>
    <w:rsid w:val="3CA8662A"/>
    <w:rsid w:val="3ECC729E"/>
    <w:rsid w:val="3ED6747E"/>
    <w:rsid w:val="408847A8"/>
    <w:rsid w:val="43E754A3"/>
    <w:rsid w:val="445552E9"/>
    <w:rsid w:val="46F81F5C"/>
    <w:rsid w:val="4834343D"/>
    <w:rsid w:val="494D658F"/>
    <w:rsid w:val="49725FF6"/>
    <w:rsid w:val="4BAD1567"/>
    <w:rsid w:val="4D5123C6"/>
    <w:rsid w:val="4E127DA7"/>
    <w:rsid w:val="4E6A373F"/>
    <w:rsid w:val="4F530677"/>
    <w:rsid w:val="4F732AC8"/>
    <w:rsid w:val="4FA40ED3"/>
    <w:rsid w:val="508B0037"/>
    <w:rsid w:val="511300BE"/>
    <w:rsid w:val="53964FD7"/>
    <w:rsid w:val="561401F4"/>
    <w:rsid w:val="572A6162"/>
    <w:rsid w:val="58D00F8B"/>
    <w:rsid w:val="5A202384"/>
    <w:rsid w:val="5B793214"/>
    <w:rsid w:val="5C8E2CEF"/>
    <w:rsid w:val="5D3C099D"/>
    <w:rsid w:val="5EC23124"/>
    <w:rsid w:val="603D5158"/>
    <w:rsid w:val="6042451C"/>
    <w:rsid w:val="609E371C"/>
    <w:rsid w:val="60E92BEA"/>
    <w:rsid w:val="625079AE"/>
    <w:rsid w:val="641461CF"/>
    <w:rsid w:val="643F05E9"/>
    <w:rsid w:val="644B5969"/>
    <w:rsid w:val="64ED07CF"/>
    <w:rsid w:val="651B533C"/>
    <w:rsid w:val="66666A8A"/>
    <w:rsid w:val="67AD077F"/>
    <w:rsid w:val="682409AB"/>
    <w:rsid w:val="6A130CD7"/>
    <w:rsid w:val="6A1A3E14"/>
    <w:rsid w:val="6A1F767C"/>
    <w:rsid w:val="6BBA3B00"/>
    <w:rsid w:val="6C6C46CF"/>
    <w:rsid w:val="6DF40F46"/>
    <w:rsid w:val="70141305"/>
    <w:rsid w:val="707D6EAA"/>
    <w:rsid w:val="708F6BDE"/>
    <w:rsid w:val="720F7FD6"/>
    <w:rsid w:val="73886292"/>
    <w:rsid w:val="749E3893"/>
    <w:rsid w:val="752E10BB"/>
    <w:rsid w:val="75C237AC"/>
    <w:rsid w:val="77D73344"/>
    <w:rsid w:val="79501600"/>
    <w:rsid w:val="7A5E1AFB"/>
    <w:rsid w:val="7A8A0B42"/>
    <w:rsid w:val="7B3960C4"/>
    <w:rsid w:val="7CC540B3"/>
    <w:rsid w:val="7D4147BB"/>
    <w:rsid w:val="7E3D5ECB"/>
    <w:rsid w:val="7EF24F07"/>
    <w:rsid w:val="7F596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6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2024-01-12T04:14:00Z</dcterms:created>
  <dc:creator>杨军</dc:creator>
  <cp:lastModifiedBy>杨军</cp:lastModifiedBy>
  <cp:lastPrinted>2024-08-21T02:30:40Z</cp:lastPrinted>
  <dcterms:modified xsi:type="dcterms:W3CDTF">2024-08-21T03:39:21Z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3ACF158FBF6F47A89CE04B20C11B029B_12</vt:lpwstr>
  </property>
</Properties>
</file>