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桂林旅游学院班主任选聘审批表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984"/>
        <w:gridCol w:w="878"/>
        <w:gridCol w:w="619"/>
        <w:gridCol w:w="876"/>
        <w:gridCol w:w="608"/>
        <w:gridCol w:w="1527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籍贯</w:t>
            </w:r>
          </w:p>
        </w:tc>
        <w:tc>
          <w:tcPr>
            <w:tcW w:w="2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进校时间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工作部门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带班意向</w:t>
            </w: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2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班级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意向单位审批意见</w:t>
            </w:r>
          </w:p>
        </w:tc>
        <w:tc>
          <w:tcPr>
            <w:tcW w:w="6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同志担任我学院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班班主任。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二级学院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党总支副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书记签名（公章）:   </w:t>
            </w: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4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学生工作部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（处）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6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经审核，学生工作部（处）领导小组意见如下：</w:t>
            </w: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拟聘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同志担任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班班主任。</w:t>
            </w:r>
          </w:p>
          <w:p>
            <w:pPr>
              <w:widowControl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260" w:firstLineChars="45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负责人签名（公章）：                       </w:t>
            </w:r>
          </w:p>
          <w:p>
            <w:pPr>
              <w:widowControl/>
              <w:spacing w:line="40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人事处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  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  见</w:t>
            </w:r>
          </w:p>
        </w:tc>
        <w:tc>
          <w:tcPr>
            <w:tcW w:w="69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700" w:firstLineChars="25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1120" w:firstLineChars="4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负责人签名（公章）：</w:t>
            </w:r>
          </w:p>
          <w:p>
            <w:pPr>
              <w:widowControl/>
              <w:spacing w:line="400" w:lineRule="exact"/>
              <w:ind w:firstLine="4480" w:firstLineChars="16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00" w:lineRule="exact"/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注：本表格一式三份，申请人、二级学院、学生工作部（处）各留一份，作为晋升教师系列职称的必要考核依据。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N2E2ZGUxOTgxNzEzZjgwYWFiZWYwNzI5MzhmYTkifQ=="/>
  </w:docVars>
  <w:rsids>
    <w:rsidRoot w:val="21C90257"/>
    <w:rsid w:val="0B285665"/>
    <w:rsid w:val="0EAB5697"/>
    <w:rsid w:val="21C90257"/>
    <w:rsid w:val="5B4E629D"/>
    <w:rsid w:val="63A8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2021-01-04T09:59:00Z</dcterms:created>
  <dc:creator>老康</dc:creator>
  <cp:lastModifiedBy>回不去的曾经</cp:lastModifiedBy>
  <dcterms:modified xsi:type="dcterms:W3CDTF">2022-07-21T05:10:35Z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90A09FFE9E9C4A5F921CE8248891FC98</vt:lpwstr>
  </property>
</Properties>
</file>