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覃塘区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人民法院特邀调解员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、特邀执行员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报名表</w:t>
      </w:r>
    </w:p>
    <w:tbl>
      <w:tblPr>
        <w:tblStyle w:val="4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40"/>
        <w:gridCol w:w="945"/>
        <w:gridCol w:w="1830"/>
        <w:gridCol w:w="1470"/>
        <w:gridCol w:w="810"/>
        <w:gridCol w:w="990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性别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（  岁）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居住地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状况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方式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熟悉领域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专业特长</w:t>
            </w:r>
          </w:p>
        </w:tc>
        <w:tc>
          <w:tcPr>
            <w:tcW w:w="5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家事纠纷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买卖合同纠纷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借款合同纠纷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其他合同纠纷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侵权纠纷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知识产权纠纷 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其他纠纷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学位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全日制教育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及专业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在职教育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及专业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现(曾)工作单位及职务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通讯地址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  <w:t>报名岗位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（特邀调解员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特邀执行员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历</w:t>
            </w:r>
          </w:p>
        </w:tc>
        <w:tc>
          <w:tcPr>
            <w:tcW w:w="9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90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注：重点填写与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0"/>
              </w:rPr>
              <w:t>资格条件相关的工作经历、兼职情况，注明工作期间担任何种职务，获得何种职称。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证书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(技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能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培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训)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情况</w:t>
            </w:r>
          </w:p>
        </w:tc>
        <w:tc>
          <w:tcPr>
            <w:tcW w:w="9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本人申请成为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  <w:t>覃塘区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人民法院特邀调解员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特邀执行员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，并将本人的姓名及其他相关信息列入特邀调解员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0"/>
                <w:lang w:val="en-US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val="en-US" w:eastAsia="zh-CN"/>
              </w:rPr>
              <w:t>特邀执行员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名册以供当事人参考选定。本人承诺遵守法律法规及法院相关制度，严格履行保密义务，为当事人提供便捷、高效的调解。</w:t>
            </w:r>
          </w:p>
          <w:p>
            <w:pPr>
              <w:spacing w:line="400" w:lineRule="exact"/>
              <w:ind w:firstLine="5880" w:firstLineChars="2100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spacing w:line="400" w:lineRule="exact"/>
              <w:ind w:firstLine="5880" w:firstLineChars="2100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申请人：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 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法院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考察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意见</w:t>
            </w:r>
          </w:p>
        </w:tc>
        <w:tc>
          <w:tcPr>
            <w:tcW w:w="9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                        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       （盖章）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备注</w:t>
            </w:r>
          </w:p>
        </w:tc>
        <w:tc>
          <w:tcPr>
            <w:tcW w:w="93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 w:cs="Times New Roman"/>
          <w:sz w:val="28"/>
          <w:szCs w:val="20"/>
        </w:rPr>
      </w:pPr>
    </w:p>
    <w:sectPr>
      <w:pgSz w:w="11906" w:h="16838"/>
      <w:pgMar w:top="1814" w:right="1417" w:bottom="170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99"/>
    <w:rsid w:val="000118CF"/>
    <w:rsid w:val="0007237C"/>
    <w:rsid w:val="00072399"/>
    <w:rsid w:val="000A34CA"/>
    <w:rsid w:val="000A6667"/>
    <w:rsid w:val="00120DF2"/>
    <w:rsid w:val="00126748"/>
    <w:rsid w:val="00134F29"/>
    <w:rsid w:val="00160F11"/>
    <w:rsid w:val="001B2E42"/>
    <w:rsid w:val="00224C50"/>
    <w:rsid w:val="00232408"/>
    <w:rsid w:val="00255CB9"/>
    <w:rsid w:val="004011AB"/>
    <w:rsid w:val="00411F29"/>
    <w:rsid w:val="004131E6"/>
    <w:rsid w:val="00453BE1"/>
    <w:rsid w:val="00493321"/>
    <w:rsid w:val="004D42CC"/>
    <w:rsid w:val="005979F0"/>
    <w:rsid w:val="005B4A66"/>
    <w:rsid w:val="006A736D"/>
    <w:rsid w:val="006D3850"/>
    <w:rsid w:val="007A1B05"/>
    <w:rsid w:val="00AE79D4"/>
    <w:rsid w:val="00B54650"/>
    <w:rsid w:val="00BB614F"/>
    <w:rsid w:val="00C0354C"/>
    <w:rsid w:val="00C512C4"/>
    <w:rsid w:val="00DD7E08"/>
    <w:rsid w:val="00E06CD6"/>
    <w:rsid w:val="00E70B43"/>
    <w:rsid w:val="00F317BD"/>
    <w:rsid w:val="00FC77DD"/>
    <w:rsid w:val="13451EBB"/>
    <w:rsid w:val="1D7AAD30"/>
    <w:rsid w:val="1DF36ED1"/>
    <w:rsid w:val="2FF62DDB"/>
    <w:rsid w:val="474C0200"/>
    <w:rsid w:val="545B3829"/>
    <w:rsid w:val="5EDFFDFE"/>
    <w:rsid w:val="F7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481</Characters>
  <Lines>4</Lines>
  <Paragraphs>1</Paragraphs>
  <TotalTime>70</TotalTime>
  <ScaleCrop>false</ScaleCrop>
  <LinksUpToDate>false</LinksUpToDate>
  <CharactersWithSpaces>564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2018-12-06T00:23:00Z</dcterms:created>
  <dc:creator>罗为民</dc:creator>
  <cp:lastModifiedBy>gxxc</cp:lastModifiedBy>
  <cp:lastPrinted>2019-03-21T18:33:00Z</cp:lastPrinted>
  <dcterms:modified xsi:type="dcterms:W3CDTF">2024-08-27T16:41:03Z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AAEC96D8299046D19E0D4234D97129A9</vt:lpwstr>
  </property>
</Properties>
</file>