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云南红投国际投资开发集团有限公司</w:t>
      </w:r>
    </w:p>
    <w:p>
      <w:pPr>
        <w:spacing w:line="400" w:lineRule="exact"/>
        <w:jc w:val="center"/>
        <w:rPr>
          <w:rFonts w:ascii="Calibri" w:hAnsi="Calibri" w:eastAsia="宋体" w:cs="Times New Roman"/>
          <w:szCs w:val="21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公开招聘报名登记表</w:t>
      </w:r>
    </w:p>
    <w:tbl>
      <w:tblPr>
        <w:tblStyle w:val="2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424"/>
        <w:gridCol w:w="1695"/>
        <w:gridCol w:w="20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面貌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住址</w:t>
            </w:r>
          </w:p>
        </w:tc>
        <w:tc>
          <w:tcPr>
            <w:tcW w:w="4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职称或职业资格</w:t>
            </w:r>
          </w:p>
        </w:tc>
        <w:tc>
          <w:tcPr>
            <w:tcW w:w="68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>　</w:t>
            </w: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联系电话及电子邮箱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报名岗位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1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院校、专业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院校类别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院校、专业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院校类别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三本（ ） 二本（ ）一本（ ） 211（ ）985（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年月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  <w:tc>
          <w:tcPr>
            <w:tcW w:w="3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起止时间、学校（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1"/>
              </w:rPr>
              <w:t>大学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起止时间、工作单位、何种职务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113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kern w:val="0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kern w:val="0"/>
                <w:sz w:val="22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1"/>
              </w:rPr>
              <w:t>是否服从调配（划“</w:t>
            </w:r>
            <w:r>
              <w:rPr>
                <w:rFonts w:ascii="Arial" w:hAnsi="Arial" w:eastAsia="黑体" w:cs="Arial"/>
                <w:kern w:val="0"/>
                <w:sz w:val="24"/>
                <w:szCs w:val="21"/>
              </w:rPr>
              <w:t>√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1"/>
              </w:rPr>
              <w:t>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是（  ）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报名人员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65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 xml:space="preserve">本人保证以上所填写内容以及所提交的证明文件全部属实，愿意接受公司对我的资格审查。如有弄虚作假，一切后果自行负责。      </w:t>
            </w: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  <w:p>
            <w:pPr>
              <w:widowControl w:val="0"/>
              <w:spacing w:line="300" w:lineRule="exact"/>
              <w:ind w:firstLine="424" w:firstLineChars="202"/>
              <w:jc w:val="both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  <w:p>
            <w:pPr>
              <w:widowControl/>
              <w:spacing w:line="300" w:lineRule="exact"/>
              <w:ind w:firstLine="465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  <w:t xml:space="preserve">               报名人签名：  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1.单位对此应聘资料严格保密，未被录用者资料恕不退还。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1"/>
              </w:rPr>
              <w:t>2.A4双面打印，原则上不增减行列。</w:t>
            </w:r>
          </w:p>
        </w:tc>
      </w:tr>
    </w:tbl>
    <w:p>
      <w:pPr>
        <w:spacing w:line="600" w:lineRule="exact"/>
        <w:rPr>
          <w:rFonts w:ascii="方正黑体_GBK" w:hAnsi="Times New Roman" w:eastAsia="方正黑体_GBK" w:cs="Times New Roman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sz w:val="28"/>
          <w:szCs w:val="28"/>
        </w:rPr>
        <w:br w:type="page"/>
      </w:r>
    </w:p>
    <w:p>
      <w:pPr>
        <w:spacing w:line="600" w:lineRule="exact"/>
        <w:jc w:val="left"/>
        <w:rPr>
          <w:rFonts w:hint="eastAsia" w:ascii="方正黑体_GBK" w:hAnsi="Times New Roman" w:eastAsia="方正黑体_GBK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1247" w:gutter="0"/>
          <w:pgNumType w:fmt="numberInDash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240" w:lineRule="atLeast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240" w:lineRule="atLeast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360d22c1-a4e6-471d-bd0b-dfa9d915db5a"/>
  </w:docVars>
  <w:rsids>
    <w:rsidRoot w:val="54F200C6"/>
    <w:rsid w:val="54F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2024-08-29T06:50:00Z</dcterms:created>
  <dc:creator>罗兰</dc:creator>
  <cp:lastModifiedBy>罗兰</cp:lastModifiedBy>
  <dcterms:modified xsi:type="dcterms:W3CDTF">2024-08-29T06:50:24Z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279FE5E147F64E52801E0E52E2D31E8C_11</vt:lpwstr>
  </property>
</Properties>
</file>