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rPr>
          <w:rFonts w:ascii="方正黑体_GBK" w:eastAsia="方正黑体_GBK" w:cs="Times New Roman" w:hint="eastAsia"/>
          <w:kern w:val="0"/>
          <w:sz w:val="32"/>
          <w:szCs w:val="32"/>
          <w:lang w:bidi="ar-SA"/>
        </w:rPr>
      </w:pPr>
      <w:r>
        <w:rPr>
          <w:rFonts w:ascii="方正黑体_GBK" w:eastAsia="方正黑体_GBK" w:cs="Times New Roman" w:hint="eastAsia"/>
          <w:kern w:val="0"/>
          <w:sz w:val="32"/>
          <w:szCs w:val="32"/>
          <w:lang w:bidi="ar-SA"/>
        </w:rPr>
        <w:t>附件</w:t>
      </w:r>
      <w:r>
        <w:rPr>
          <w:rFonts w:ascii="方正黑体_GBK" w:eastAsia="方正黑体_GBK" w:cs="Times New Roman"/>
          <w:kern w:val="0"/>
          <w:sz w:val="32"/>
          <w:szCs w:val="32"/>
          <w:lang w:bidi="ar-SA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jc w:val="center"/>
        <w:rPr>
          <w:rFonts w:ascii="方正小标宋简体" w:eastAsia="方正小标宋简体" w:cs="Times New Roman"/>
          <w:kern w:val="0"/>
          <w:sz w:val="40"/>
          <w:szCs w:val="40"/>
          <w:lang w:bidi="ar-SA"/>
        </w:rPr>
      </w:pPr>
      <w:r>
        <w:rPr>
          <w:rFonts w:ascii="方正小标宋简体" w:eastAsia="方正小标宋简体" w:cs="Times New Roman" w:hint="eastAsia"/>
          <w:kern w:val="0"/>
          <w:sz w:val="40"/>
          <w:szCs w:val="40"/>
          <w:lang w:bidi="ar-SA"/>
        </w:rPr>
        <w:t>巴中发展控股集团有限公司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jc w:val="center"/>
        <w:rPr>
          <w:rFonts w:ascii="方正小标宋简体" w:eastAsia="方正小标宋简体" w:cs="Times New Roman" w:hint="eastAsia"/>
          <w:kern w:val="0"/>
          <w:sz w:val="36"/>
          <w:szCs w:val="36"/>
          <w:lang w:bidi="ar-SA"/>
        </w:rPr>
      </w:pPr>
      <w:r>
        <w:rPr>
          <w:rFonts w:ascii="方正小标宋简体" w:eastAsia="方正小标宋简体" w:cs="Times New Roman" w:hint="eastAsia"/>
          <w:kern w:val="0"/>
          <w:sz w:val="40"/>
          <w:szCs w:val="40"/>
          <w:lang w:bidi="ar-SA"/>
        </w:rPr>
        <w:t>2024年公开招聘工作人员考试成绩暨进入体检人员名单</w:t>
      </w:r>
    </w:p>
    <w:tbl>
      <w:tblPr>
        <w:tblpPr w:leftFromText="90" w:rightFromText="90" w:vertAnchor="text" w:horzAnchor="page" w:tblpX="1165" w:tblpY="145"/>
        <w:tblOverlap w:val="never"/>
        <w:tblW w:w="14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68"/>
        <w:gridCol w:w="814"/>
        <w:gridCol w:w="3728"/>
        <w:gridCol w:w="1103"/>
        <w:gridCol w:w="1125"/>
        <w:gridCol w:w="1104"/>
        <w:gridCol w:w="1039"/>
        <w:gridCol w:w="1157"/>
        <w:gridCol w:w="1082"/>
        <w:gridCol w:w="997"/>
      </w:tblGrid>
      <w:tr>
        <w:trPr>
          <w:trHeight w:val="509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面试</w:t>
            </w:r>
          </w:p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考号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姓名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性别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报考岗位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笔试成绩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面试成绩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总成绩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名次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是否进入体检环节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招聘人数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auto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auto"/>
                <w:sz w:val="20"/>
              </w:rPr>
              <w:t>备注</w:t>
            </w:r>
          </w:p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陈旭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巴中发展集团项目专员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 w:hint="eastAsia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87.20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87.20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2024年8月29日面试</w:t>
            </w:r>
          </w:p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郭俊强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巴中发展集团项目专员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吴洪杰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巴中发展集团项目专员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何攀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巴中两山公司安全管理专员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88.60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88.60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刘可存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巴中两山公司安全管理专员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张鹏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巴中两山公司安全管理专员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007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张娜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000000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0"/>
              </w:rPr>
              <w:t>巴中两山公司审计风控专员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孙溧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巴中两山公司审计风控专员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唐莉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巴中两山公司审计风控专员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刘光炯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巴中两山公司项目专员（工程类）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86.60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86.60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苟毅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巴中两山公司项目专员（工程类）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赵豆豆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巴中两山公司项目专员（工程类）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邓堞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招聘2人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黄飞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杜小军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马城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郑骞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蒋泽忠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杨焯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巴中两山园林公司工程专员（工程类）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邢鑫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招聘2人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陈立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何俊龙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88.80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王军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87.60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87.60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王成军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陈名佳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虎学良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谢英杰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刘晓凤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陈明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85.80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周亚民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85.80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文磊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罗章九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85.40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杨鸿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庞万金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向浩宇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何正勇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杨胜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肖军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陈鹏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刘洪滟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王玖武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南江两山公司项目专员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肖鸿荣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88.60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87.30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蒋小夫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84.95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李虹静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78.50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82.75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徐子寒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90.40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88.20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陈利春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88.15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王雪梅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80.50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83.38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李模栩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82.50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耿更太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82.50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84.13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张铭兰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通江两山公司综合文秘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81.00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杨成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90.25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90.25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招聘2人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2024年8月30日面试</w:t>
            </w:r>
          </w:p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张侃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杨明远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贾森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蒲磊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张培民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涂耀文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冯小松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徐亚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何路平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冉桌林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张雷（1993.07）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王潘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张佳林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彭不益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张容玮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刘敬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宋卫国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张钟文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康恩铭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李彬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刘潘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魏名扬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019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张雷（1992.07）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张誉丹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刘子桥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白鑫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贾德周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027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王涛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平昌两山公司项目专员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苟田侬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89.00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招聘3人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吴松波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蔡杰成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杨馥齐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何柯翰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李攀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何泉辰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吴丽蓉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邹鹏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陈映霖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冷佳骥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杨祥林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苟玉同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罗玖红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83.75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陈松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张旭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039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何林洪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047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阙翰林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何洋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通江两山公司项目专员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059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何江山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招聘1人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钱秋丽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87.00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87.00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熊志明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蒲银芝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86.50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063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于桂林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060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何铭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85.25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061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岳珊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84.75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张玲熒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84.25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董超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宋陈刚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李宇涵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057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王燕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062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刘燕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女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通江两山公司财务人员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缺考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——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bookmarkStart w:id="0" w:name="_GoBack"/>
      <w:bookmarkEnd w:id="0"/>
    </w:p>
    <w:sectPr>
      <w:pgSz w:w="16840" w:h="11907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A1"/>
    <w:family w:val="auto"/>
    <w:pitch w:val="variable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5</Pages>
  <Words>2298</Words>
  <Characters>3548</Characters>
  <Lines>1052</Lines>
  <Paragraphs>860</Paragraphs>
  <CharactersWithSpaces>3701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3333</dc:creator>
  <cp:lastModifiedBy>3333</cp:lastModifiedBy>
  <cp:revision>0</cp:revision>
  <dcterms:created xsi:type="dcterms:W3CDTF">2024-08-30T14:04:04Z</dcterms:created>
  <dcterms:modified xsi:type="dcterms:W3CDTF">2024-08-30T14:05:14Z</dcterms:modified>
</cp:coreProperties>
</file>