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F86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line="240" w:lineRule="auto"/>
        <w:ind w:left="0" w:leftChars="0" w:right="0" w:rightChars="0" w:firstLine="0" w:firstLineChars="0"/>
        <w:jc w:val="distribute"/>
        <w:textAlignment w:val="auto"/>
        <w:outlineLvl w:val="9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1306195</wp:posOffset>
                </wp:positionV>
                <wp:extent cx="5615940" cy="906780"/>
                <wp:effectExtent l="5080" t="4445" r="17780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8B4119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77"/>
                                <w:kern w:val="84"/>
                                <w:sz w:val="76"/>
                                <w:szCs w:val="7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277"/>
                                <w:kern w:val="84"/>
                                <w:sz w:val="76"/>
                                <w:szCs w:val="76"/>
                                <w:lang w:val="en-US" w:eastAsia="zh-CN"/>
                              </w:rPr>
                              <w:t>中阳县民政局</w:t>
                            </w:r>
                          </w:p>
                        </w:txbxContent>
                      </wps:txbx>
                      <wps:bodyPr vert="horz" wrap="square" lIns="360000" tIns="0" rIns="72000" bIns="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8pt;margin-top:102.85pt;height:71.4pt;width:442.2pt;mso-position-horizontal-relative:page;mso-position-vertical-relative:page;z-index:251660288;mso-width-relative:page;mso-height-relative:page;" fillcolor="#FFFFFF" filled="t" stroked="t" coordsize="21600,21600" o:gfxdata="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CT51NkAAAAMAQAADwAAAAAA&#10;AAABACAAAAAiAAAAZHJzL2Rvd25yZXYueG1sUEsBAhQAFAAAAAgAh07iQAm6/XBLAgAAswQAAA4A&#10;AAAAAAAAAQAgAAAAKAEAAGRycy9lMm9Eb2MueG1sUEsFBgAAAAAGAAYAWQEAAOUFAAAAAA==&#10;">
                <v:fill on="t" focussize="0,0"/>
                <v:stroke weight="0.5pt" color="#FFFFFF" opacity="0f" joinstyle="round"/>
                <v:imagedata o:title=""/>
                <o:lock v:ext="edit" aspectratio="f"/>
                <v:textbox inset="10mm,0mm,2mm,0mm">
                  <w:txbxContent>
                    <w:p w14:paraId="08B4119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77"/>
                          <w:kern w:val="84"/>
                          <w:sz w:val="76"/>
                          <w:szCs w:val="76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277"/>
                          <w:kern w:val="84"/>
                          <w:sz w:val="76"/>
                          <w:szCs w:val="76"/>
                          <w:lang w:val="en-US" w:eastAsia="zh-CN"/>
                        </w:rPr>
                        <w:t>中阳县民政局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</w:t>
      </w:r>
    </w:p>
    <w:p w14:paraId="0E2C1AAF">
      <w:pPr>
        <w:jc w:val="right"/>
        <w:rPr>
          <w:rFonts w:hint="eastAsia"/>
          <w:lang w:eastAsia="zh-CN"/>
        </w:rPr>
      </w:pPr>
    </w:p>
    <w:p w14:paraId="015ECBC8">
      <w:pPr>
        <w:jc w:val="right"/>
        <w:rPr>
          <w:rFonts w:hint="eastAsia" w:ascii="仿宋_GB2312" w:hAnsi="仿宋_GB2312" w:eastAsia="仿宋_GB2312" w:cs="仿宋_GB231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153035</wp:posOffset>
                </wp:positionV>
                <wp:extent cx="5615940" cy="0"/>
                <wp:effectExtent l="0" t="13970" r="381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2035" y="186817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45pt;margin-top:12.05pt;height:0pt;width:442.2pt;z-index:251659264;mso-width-relative:page;mso-height-relative:page;" filled="f" stroked="t" coordsize="21600,21600" o:gfxdata="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O7xyjXAAAABwEAAA8AAAAAAAAAAQAgAAAAIgAAAGRycy9kb3ducmV2Lnht&#10;bFBLAQIUABQAAAAIAIdO4kCM26Op+gEAAMwDAAAOAAAAAAAAAAEAIAAAACYBAABkcnMvZTJvRG9j&#10;LnhtbFBLBQYAAAAABgAGAFkBAACSBQAAAAA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AA7B6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eastAsia="zh-CN"/>
        </w:rPr>
      </w:pPr>
    </w:p>
    <w:p w14:paraId="1255D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eastAsia="zh-CN" w:bidi="ar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u w:val="none"/>
          <w:shd w:val="clear" w:color="auto" w:fill="FFFFFF"/>
          <w:lang w:val="en-US" w:eastAsia="zh-CN"/>
        </w:rPr>
        <w:t>中阳县殡仪服务中心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eastAsia="zh-CN" w:bidi="ar"/>
        </w:rPr>
        <w:t>2024年公开招聘</w:t>
      </w:r>
    </w:p>
    <w:p w14:paraId="617C9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eastAsia="zh-CN" w:bidi="ar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资格复审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递补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公告</w:t>
      </w:r>
    </w:p>
    <w:p w14:paraId="69B30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left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 w14:paraId="6D589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567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根据《中阳</w:t>
      </w: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县殡仪服务中心</w:t>
      </w: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2024年公开招聘殡葬馆工作人员实施方案》，经中阳</w:t>
      </w: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县殡仪服务中心</w:t>
      </w: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202</w:t>
      </w:r>
      <w:bookmarkStart w:id="0" w:name="_GoBack"/>
      <w:bookmarkEnd w:id="0"/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4年公开招聘工作领导组研究，现将中阳</w:t>
      </w: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县殡仪服务中心</w:t>
      </w: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2024年公开招聘工作人员资格复审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递补</w:t>
      </w: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有关事项公告如下</w:t>
      </w:r>
      <w:r>
        <w:rPr>
          <w:rStyle w:val="12"/>
          <w:rFonts w:hint="eastAsia" w:ascii="仿宋_GB2312" w:hAnsi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：</w:t>
      </w:r>
    </w:p>
    <w:p w14:paraId="79571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32" w:firstLineChars="200"/>
        <w:textAlignment w:val="auto"/>
        <w:outlineLvl w:val="9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资格复审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递补对象</w:t>
      </w:r>
    </w:p>
    <w:p w14:paraId="19BA7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因</w:t>
      </w:r>
      <w:r>
        <w:rPr>
          <w:rFonts w:hint="eastAsia" w:ascii="仿宋_GB2312" w:hAnsi="仿宋" w:cs="Times New Roman"/>
          <w:color w:val="auto"/>
          <w:sz w:val="32"/>
          <w:szCs w:val="32"/>
          <w:lang w:eastAsia="zh-CN"/>
        </w:rPr>
        <w:t>冀文仙、张孟璇、邢文沛、闫芳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等4人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确认放弃资格复审或资格复审不合格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形成的缺额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在同一岗位笔试成绩达到60分及以上的考生中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笔试成绩由高分到低分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的顺序，按照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1：3的比例</w:t>
      </w:r>
      <w:r>
        <w:rPr>
          <w:rFonts w:hint="eastAsia" w:ascii="仿宋_GB2312" w:hAnsi="仿宋_GB2312" w:eastAsia="仿宋_GB2312" w:cs="仿宋_GB2312"/>
          <w:sz w:val="32"/>
          <w:szCs w:val="32"/>
        </w:rPr>
        <w:t>依次递补资格复审人选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递补时，出现笔试成绩并列的，并列者同时确定为资格复审人员。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同一岗位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递补只进行一次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F915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32" w:firstLineChars="200"/>
        <w:textAlignment w:val="auto"/>
        <w:outlineLvl w:val="9"/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  <w:lang w:val="en-US" w:eastAsia="zh-CN"/>
        </w:rPr>
        <w:t>递补</w:t>
      </w:r>
      <w:r>
        <w:rPr>
          <w:rFonts w:hint="eastAsia" w:ascii="仿宋_GB2312" w:hAnsi="仿宋" w:eastAsia="仿宋_GB2312" w:cs="Times New Roman"/>
          <w:b/>
          <w:bCs/>
          <w:color w:val="000000"/>
          <w:sz w:val="32"/>
          <w:szCs w:val="32"/>
        </w:rPr>
        <w:t>人员名单</w:t>
      </w:r>
      <w:r>
        <w:rPr>
          <w:rFonts w:hint="eastAsia" w:ascii="仿宋_GB2312" w:hAnsi="仿宋" w:cs="Times New Roman"/>
          <w:b/>
          <w:bCs/>
          <w:color w:val="000000"/>
          <w:sz w:val="32"/>
          <w:szCs w:val="32"/>
          <w:lang w:eastAsia="zh-CN"/>
        </w:rPr>
        <w:t>：</w:t>
      </w:r>
    </w:p>
    <w:tbl>
      <w:tblPr>
        <w:tblStyle w:val="9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16"/>
        <w:gridCol w:w="1095"/>
        <w:gridCol w:w="930"/>
        <w:gridCol w:w="960"/>
        <w:gridCol w:w="1560"/>
        <w:gridCol w:w="840"/>
        <w:gridCol w:w="1674"/>
        <w:gridCol w:w="850"/>
      </w:tblGrid>
      <w:tr w14:paraId="6457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C8F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1E9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招聘部门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D99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招聘单位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9A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EA6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招聘人数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41F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8F6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626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笔试</w:t>
            </w:r>
          </w:p>
          <w:p w14:paraId="2C620C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B74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笔试</w:t>
            </w:r>
          </w:p>
          <w:p w14:paraId="6D94AB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成绩</w:t>
            </w:r>
          </w:p>
        </w:tc>
      </w:tr>
      <w:tr w14:paraId="1FBE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BDE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D49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中阳县民政局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A7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中阳县殡仪服务中心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482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专业技术岗位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297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609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李泽宇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E9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56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11423094501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6A4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73.5</w:t>
            </w:r>
          </w:p>
        </w:tc>
      </w:tr>
      <w:tr w14:paraId="37B2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0EB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BCD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3D1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6CA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48D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28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张雨薇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82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2EB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11423103025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5E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73.48</w:t>
            </w:r>
          </w:p>
        </w:tc>
      </w:tr>
      <w:tr w14:paraId="2B2D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5D3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9A39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665480</wp:posOffset>
                      </wp:positionV>
                      <wp:extent cx="5615940" cy="0"/>
                      <wp:effectExtent l="0" t="13970" r="7620" b="165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.95pt;margin-top:52.4pt;height:0pt;width:442.2pt;z-index:251661312;mso-width-relative:page;mso-height-relative:page;" filled="f" stroked="t" coordsize="21600,21600" o:gfxdata="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wrWlNgAAAAKAQAADwAAAAAAAAABACAAAAAiAAAAZHJzL2Rvd25yZXYueG1sUEsBAhQAFAAAAAgA&#10;h07iQGRUU4nsAQAAwAMAAA4AAAAAAAAAAQAgAAAAJwEAAGRycy9lMm9Eb2MueG1sUEsFBgAAAAAG&#10;AAYAWQEAAIUFAAAAAA==&#10;">
                      <v:fill on="f" focussize="0,0"/>
                      <v:stroke weight="2.25pt" color="#FF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7A0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531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EA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专业技术岗位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FCF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56B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冀志腾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0DB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222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11423111515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72E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72.3</w:t>
            </w:r>
          </w:p>
        </w:tc>
      </w:tr>
    </w:tbl>
    <w:p w14:paraId="46914F6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eastAsia="黑体" w:cs="Times New Roman"/>
          <w:sz w:val="32"/>
          <w:szCs w:val="32"/>
          <w:lang w:val="en-US" w:eastAsia="zh-CN"/>
        </w:rPr>
        <w:t>二、资格复审时间、地点</w:t>
      </w:r>
    </w:p>
    <w:p w14:paraId="28EFF7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32" w:firstLineChars="200"/>
        <w:jc w:val="both"/>
        <w:textAlignment w:val="auto"/>
        <w:outlineLvl w:val="9"/>
        <w:rPr>
          <w:rFonts w:hint="default"/>
          <w:color w:val="0000FF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2024年9月4日   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上午8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lang w:val="en" w:eastAsia="zh-CN"/>
        </w:rPr>
        <w:t>: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30—</w:t>
      </w:r>
      <w:r>
        <w:rPr>
          <w:rFonts w:hint="eastAsia" w:ascii="仿宋_GB2312" w:hAnsi="仿宋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lang w:val="en" w:eastAsia="zh-CN"/>
        </w:rPr>
        <w:t>:</w:t>
      </w:r>
      <w:r>
        <w:rPr>
          <w:rFonts w:hint="eastAsia" w:ascii="仿宋_GB2312" w:hAnsi="仿宋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</w:p>
    <w:p w14:paraId="24FD2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highlight w:val="none"/>
        </w:rPr>
        <w:t>地点</w:t>
      </w:r>
      <w:r>
        <w:rPr>
          <w:rFonts w:hint="eastAsia" w:ascii="仿宋_GB2312" w:cs="仿宋_GB2312"/>
          <w:b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中阳县民政局（县委院三号楼四层411办公室）</w:t>
      </w:r>
    </w:p>
    <w:p w14:paraId="71E8657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firstLine="632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三、资格复审所需材料</w:t>
      </w:r>
    </w:p>
    <w:p w14:paraId="1EFB2C9B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left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递补人员资格复审所需材料相关事宜详见《吕梁市2024年殡葬服务机构公开招聘工作人员公告》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《吕梁市2024年殡葬服务机构公开招聘工作人员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资格复审公告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 w14:paraId="69669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32" w:firstLineChars="200"/>
        <w:jc w:val="both"/>
        <w:textAlignment w:val="auto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四、资格复审注意事项</w:t>
      </w:r>
    </w:p>
    <w:p w14:paraId="1F79D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32" w:firstLineChars="2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资格复审必须由考生本人参加，其他人不得代替资格复审。</w:t>
      </w:r>
    </w:p>
    <w:p w14:paraId="35021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32" w:firstLineChars="2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报考人员未按规定时间、地点参加资格复审的，视为自动放弃面试资格。</w:t>
      </w:r>
    </w:p>
    <w:p w14:paraId="53B5A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32" w:firstLineChars="200"/>
        <w:jc w:val="both"/>
        <w:textAlignment w:val="auto"/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证件（证明）不全或所提供的证件（证明）与所报岗位资格条件不符以及主要信息不实，影响资格复审的，取消该报考人员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 w:cs="仿宋_GB2312"/>
          <w:sz w:val="32"/>
          <w:szCs w:val="32"/>
        </w:rPr>
        <w:t>面试资格。</w:t>
      </w:r>
    </w:p>
    <w:p w14:paraId="5B9D1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firstLine="632" w:firstLineChars="200"/>
        <w:jc w:val="both"/>
        <w:textAlignment w:val="auto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参加资格复审的</w:t>
      </w:r>
      <w:r>
        <w:rPr>
          <w:rFonts w:hint="eastAsia" w:ascii="仿宋_GB2312" w:eastAsia="仿宋_GB2312" w:cs="仿宋_GB2312"/>
          <w:sz w:val="32"/>
          <w:szCs w:val="32"/>
        </w:rPr>
        <w:t>报考人员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请认真阅读本公告，提前准备所需材料。</w:t>
      </w:r>
    </w:p>
    <w:p w14:paraId="3F32775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37C56829">
      <w:pPr>
        <w:rPr>
          <w:rFonts w:hint="eastAsia"/>
        </w:rPr>
      </w:pPr>
    </w:p>
    <w:p w14:paraId="762FC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740" w:firstLineChars="15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</w:t>
      </w:r>
    </w:p>
    <w:p w14:paraId="3D395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kern w:val="0"/>
          <w:sz w:val="32"/>
          <w:szCs w:val="32"/>
          <w:lang w:val="en-US" w:eastAsia="zh-CN" w:bidi="ar"/>
        </w:rPr>
        <w:t xml:space="preserve">                 </w:t>
      </w: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中阳</w:t>
      </w: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县殡仪服务中心</w:t>
      </w: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2024年</w:t>
      </w:r>
    </w:p>
    <w:p w14:paraId="0ABED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12"/>
          <w:rFonts w:hint="eastAsia" w:ascii="仿宋_GB2312" w:hAnsi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</w:t>
      </w: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公开招聘工作领</w:t>
      </w:r>
      <w:r>
        <w:rPr>
          <w:rStyle w:val="12"/>
          <w:rFonts w:hint="eastAsia" w:ascii="仿宋_GB2312" w:hAnsi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导</w:t>
      </w: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组办公室</w:t>
      </w:r>
    </w:p>
    <w:p w14:paraId="10B10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2024年9月2日</w:t>
      </w:r>
    </w:p>
    <w:p w14:paraId="1DE9EA44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2098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AndChars" w:linePitch="61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03369E-A207-418D-9614-19EDAB91C2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FF6AD01-0AC0-47A9-9880-859561FA4D7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C3B9499-A630-4915-8B65-10BB303CFBE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6A62C01-EAB1-4333-8B0C-CDBD312373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F7C2990-1923-469A-B432-273879B8D40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02A9E">
    <w:pPr>
      <w:spacing w:line="224" w:lineRule="exact"/>
      <w:ind w:firstLine="8369"/>
      <w:rPr>
        <w:rFonts w:hint="eastAsia" w:ascii="宋体" w:hAnsi="宋体" w:eastAsia="宋体" w:cs="宋体"/>
        <w:sz w:val="32"/>
        <w:szCs w:val="32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58"/>
  <w:drawingGridVerticalSpacing w:val="3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GU0NDAzZjVkYmZlY2E1NDRhN2I1MzQwYTUyMjQifQ=="/>
  </w:docVars>
  <w:rsids>
    <w:rsidRoot w:val="488A5C63"/>
    <w:rsid w:val="00050743"/>
    <w:rsid w:val="00177784"/>
    <w:rsid w:val="001A5BE6"/>
    <w:rsid w:val="00513250"/>
    <w:rsid w:val="028F01AB"/>
    <w:rsid w:val="02C340AF"/>
    <w:rsid w:val="035F0365"/>
    <w:rsid w:val="038D3769"/>
    <w:rsid w:val="044D4436"/>
    <w:rsid w:val="04752380"/>
    <w:rsid w:val="04A22772"/>
    <w:rsid w:val="052235A0"/>
    <w:rsid w:val="057178A6"/>
    <w:rsid w:val="061B4495"/>
    <w:rsid w:val="06D954AF"/>
    <w:rsid w:val="0756017C"/>
    <w:rsid w:val="081353C7"/>
    <w:rsid w:val="081D7941"/>
    <w:rsid w:val="08B42111"/>
    <w:rsid w:val="092C2A63"/>
    <w:rsid w:val="093F2041"/>
    <w:rsid w:val="096F6876"/>
    <w:rsid w:val="0A173D01"/>
    <w:rsid w:val="0A484D60"/>
    <w:rsid w:val="0A7722E6"/>
    <w:rsid w:val="0AE95C70"/>
    <w:rsid w:val="0B3E5686"/>
    <w:rsid w:val="0BA73AF1"/>
    <w:rsid w:val="0BBB2BC1"/>
    <w:rsid w:val="0C0E7DA5"/>
    <w:rsid w:val="0C865731"/>
    <w:rsid w:val="0C9969EA"/>
    <w:rsid w:val="0CC25B7D"/>
    <w:rsid w:val="0E20627D"/>
    <w:rsid w:val="0E6B3CA1"/>
    <w:rsid w:val="0E7E1779"/>
    <w:rsid w:val="0F624BB9"/>
    <w:rsid w:val="0FDB4681"/>
    <w:rsid w:val="0FF44CC3"/>
    <w:rsid w:val="102C02C6"/>
    <w:rsid w:val="10B2240F"/>
    <w:rsid w:val="11C5205A"/>
    <w:rsid w:val="1279512D"/>
    <w:rsid w:val="127A1032"/>
    <w:rsid w:val="12BD1317"/>
    <w:rsid w:val="142A20FA"/>
    <w:rsid w:val="149F3B2E"/>
    <w:rsid w:val="14B75B47"/>
    <w:rsid w:val="157E55BA"/>
    <w:rsid w:val="15FE1CDD"/>
    <w:rsid w:val="16F77058"/>
    <w:rsid w:val="178967FD"/>
    <w:rsid w:val="181239E2"/>
    <w:rsid w:val="18170B93"/>
    <w:rsid w:val="18853C1B"/>
    <w:rsid w:val="1A6E73A2"/>
    <w:rsid w:val="1AF40F93"/>
    <w:rsid w:val="1B4E579B"/>
    <w:rsid w:val="1BDC4CB2"/>
    <w:rsid w:val="1BE04617"/>
    <w:rsid w:val="1C3A6F04"/>
    <w:rsid w:val="1C407C0E"/>
    <w:rsid w:val="1C7E50D9"/>
    <w:rsid w:val="1C903C79"/>
    <w:rsid w:val="1CB35F35"/>
    <w:rsid w:val="1DC32BF7"/>
    <w:rsid w:val="1F006320"/>
    <w:rsid w:val="1F640FB9"/>
    <w:rsid w:val="1FD266F6"/>
    <w:rsid w:val="203A341F"/>
    <w:rsid w:val="205132C7"/>
    <w:rsid w:val="208F4AA5"/>
    <w:rsid w:val="21504256"/>
    <w:rsid w:val="21EB79D0"/>
    <w:rsid w:val="22434551"/>
    <w:rsid w:val="224B5CD4"/>
    <w:rsid w:val="22A13F41"/>
    <w:rsid w:val="22F0046E"/>
    <w:rsid w:val="235F496A"/>
    <w:rsid w:val="23746EB9"/>
    <w:rsid w:val="2420723C"/>
    <w:rsid w:val="243A392F"/>
    <w:rsid w:val="246810B8"/>
    <w:rsid w:val="247B75D0"/>
    <w:rsid w:val="247F77CE"/>
    <w:rsid w:val="253C601F"/>
    <w:rsid w:val="25770C89"/>
    <w:rsid w:val="264B27B3"/>
    <w:rsid w:val="285B1763"/>
    <w:rsid w:val="28891A3E"/>
    <w:rsid w:val="29B93948"/>
    <w:rsid w:val="2A6A1BB7"/>
    <w:rsid w:val="2B070E7D"/>
    <w:rsid w:val="2C484D07"/>
    <w:rsid w:val="2C76080F"/>
    <w:rsid w:val="2CE2469C"/>
    <w:rsid w:val="2E5D6715"/>
    <w:rsid w:val="2EC8037E"/>
    <w:rsid w:val="2FC00692"/>
    <w:rsid w:val="305004ED"/>
    <w:rsid w:val="3097170D"/>
    <w:rsid w:val="315664EB"/>
    <w:rsid w:val="31EF346C"/>
    <w:rsid w:val="338C056D"/>
    <w:rsid w:val="35DC3716"/>
    <w:rsid w:val="362C0724"/>
    <w:rsid w:val="363A55CC"/>
    <w:rsid w:val="366C49CE"/>
    <w:rsid w:val="366D7C25"/>
    <w:rsid w:val="368A0EC3"/>
    <w:rsid w:val="36E0114E"/>
    <w:rsid w:val="371E7A86"/>
    <w:rsid w:val="379D7395"/>
    <w:rsid w:val="38E1336D"/>
    <w:rsid w:val="39E3032B"/>
    <w:rsid w:val="39E91DE6"/>
    <w:rsid w:val="3A6C01EF"/>
    <w:rsid w:val="3CB23598"/>
    <w:rsid w:val="3D2509EF"/>
    <w:rsid w:val="3DCD4F61"/>
    <w:rsid w:val="3E7546DD"/>
    <w:rsid w:val="3EE24F1A"/>
    <w:rsid w:val="3EE4336E"/>
    <w:rsid w:val="3F730DBF"/>
    <w:rsid w:val="407D28DD"/>
    <w:rsid w:val="40994A60"/>
    <w:rsid w:val="40E82400"/>
    <w:rsid w:val="42F12FA3"/>
    <w:rsid w:val="43275318"/>
    <w:rsid w:val="433A3D08"/>
    <w:rsid w:val="434B66E4"/>
    <w:rsid w:val="44421B14"/>
    <w:rsid w:val="44916D69"/>
    <w:rsid w:val="461D4375"/>
    <w:rsid w:val="488A5C63"/>
    <w:rsid w:val="489E7893"/>
    <w:rsid w:val="495E6A6B"/>
    <w:rsid w:val="4B366265"/>
    <w:rsid w:val="4C3B4DC5"/>
    <w:rsid w:val="4C9841EF"/>
    <w:rsid w:val="4CC168B8"/>
    <w:rsid w:val="4DC00C4C"/>
    <w:rsid w:val="4DE21A18"/>
    <w:rsid w:val="4EBF0FA7"/>
    <w:rsid w:val="4F1505EA"/>
    <w:rsid w:val="4F743DDB"/>
    <w:rsid w:val="504F6EE2"/>
    <w:rsid w:val="506F58E7"/>
    <w:rsid w:val="515433D9"/>
    <w:rsid w:val="52E70BE9"/>
    <w:rsid w:val="53013A3B"/>
    <w:rsid w:val="544E0032"/>
    <w:rsid w:val="54A32DDE"/>
    <w:rsid w:val="54F9205E"/>
    <w:rsid w:val="572E2CBB"/>
    <w:rsid w:val="57930926"/>
    <w:rsid w:val="58915DBE"/>
    <w:rsid w:val="5A0F6AB7"/>
    <w:rsid w:val="5A1636BE"/>
    <w:rsid w:val="5AF27E44"/>
    <w:rsid w:val="5BA17B0B"/>
    <w:rsid w:val="5BBE669E"/>
    <w:rsid w:val="5C2A377C"/>
    <w:rsid w:val="5D6B4488"/>
    <w:rsid w:val="5D777E9B"/>
    <w:rsid w:val="5DDE1A54"/>
    <w:rsid w:val="5DFE0BB8"/>
    <w:rsid w:val="5E367223"/>
    <w:rsid w:val="5E4C3454"/>
    <w:rsid w:val="5E8A696C"/>
    <w:rsid w:val="5EDB3590"/>
    <w:rsid w:val="5F7135B5"/>
    <w:rsid w:val="5F7C5773"/>
    <w:rsid w:val="60111DEB"/>
    <w:rsid w:val="601C5F28"/>
    <w:rsid w:val="619A7F78"/>
    <w:rsid w:val="61EC7743"/>
    <w:rsid w:val="625D494A"/>
    <w:rsid w:val="64456AC2"/>
    <w:rsid w:val="648348D6"/>
    <w:rsid w:val="65EB24E4"/>
    <w:rsid w:val="664C2CD2"/>
    <w:rsid w:val="666E574C"/>
    <w:rsid w:val="67790F31"/>
    <w:rsid w:val="678D48F4"/>
    <w:rsid w:val="68A1559B"/>
    <w:rsid w:val="6976180F"/>
    <w:rsid w:val="6A7C121B"/>
    <w:rsid w:val="6AD50F96"/>
    <w:rsid w:val="6B68401D"/>
    <w:rsid w:val="6CC61BFB"/>
    <w:rsid w:val="6DB95EF3"/>
    <w:rsid w:val="6E780024"/>
    <w:rsid w:val="6E840551"/>
    <w:rsid w:val="70040090"/>
    <w:rsid w:val="70264A93"/>
    <w:rsid w:val="70BD3F1C"/>
    <w:rsid w:val="718152D8"/>
    <w:rsid w:val="71E304FB"/>
    <w:rsid w:val="72C355A6"/>
    <w:rsid w:val="72DA7ADA"/>
    <w:rsid w:val="73D72B94"/>
    <w:rsid w:val="73F529FE"/>
    <w:rsid w:val="74572B75"/>
    <w:rsid w:val="74C75351"/>
    <w:rsid w:val="74C936B2"/>
    <w:rsid w:val="75113136"/>
    <w:rsid w:val="752D29EC"/>
    <w:rsid w:val="76987D57"/>
    <w:rsid w:val="76B13817"/>
    <w:rsid w:val="7771214A"/>
    <w:rsid w:val="77B6024A"/>
    <w:rsid w:val="77BB7DDE"/>
    <w:rsid w:val="77D84285"/>
    <w:rsid w:val="78711FE0"/>
    <w:rsid w:val="797363A6"/>
    <w:rsid w:val="79780906"/>
    <w:rsid w:val="79DB4E91"/>
    <w:rsid w:val="79EA206D"/>
    <w:rsid w:val="7C3D1A56"/>
    <w:rsid w:val="7C441C1E"/>
    <w:rsid w:val="7CF5653F"/>
    <w:rsid w:val="7D8703BC"/>
    <w:rsid w:val="7DDD668B"/>
    <w:rsid w:val="7F3F2833"/>
    <w:rsid w:val="7F495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styleId="4">
    <w:name w:val="Normal Indent"/>
    <w:basedOn w:val="1"/>
    <w:next w:val="5"/>
    <w:autoRedefine/>
    <w:qFormat/>
    <w:uiPriority w:val="0"/>
    <w:pPr>
      <w:spacing w:line="288" w:lineRule="auto"/>
      <w:ind w:firstLine="680"/>
      <w:jc w:val="both"/>
    </w:pPr>
    <w:rPr>
      <w:rFonts w:eastAsia="楷体_GB2312"/>
      <w:kern w:val="2"/>
      <w:sz w:val="32"/>
      <w:szCs w:val="32"/>
      <w:lang w:val="en-US" w:eastAsia="zh-CN" w:bidi="ar-SA"/>
    </w:rPr>
  </w:style>
  <w:style w:type="paragraph" w:styleId="5">
    <w:name w:val="Body Text Indent 2"/>
    <w:basedOn w:val="1"/>
    <w:autoRedefine/>
    <w:qFormat/>
    <w:uiPriority w:val="0"/>
    <w:pPr>
      <w:spacing w:after="120" w:afterLines="0" w:line="480" w:lineRule="auto"/>
      <w:ind w:left="420" w:leftChars="200"/>
    </w:pPr>
  </w:style>
  <w:style w:type="paragraph" w:styleId="6">
    <w:name w:val="Body Text"/>
    <w:basedOn w:val="1"/>
    <w:autoRedefine/>
    <w:qFormat/>
    <w:uiPriority w:val="0"/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next w:val="7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paragraph" w:customStyle="1" w:styleId="13">
    <w:name w:val="正文首行缩进 21"/>
    <w:basedOn w:val="14"/>
    <w:next w:val="8"/>
    <w:autoRedefine/>
    <w:qFormat/>
    <w:uiPriority w:val="0"/>
    <w:pPr>
      <w:ind w:firstLine="420" w:firstLineChars="200"/>
    </w:pPr>
  </w:style>
  <w:style w:type="paragraph" w:customStyle="1" w:styleId="14">
    <w:name w:val="正文文本缩进1"/>
    <w:basedOn w:val="1"/>
    <w:autoRedefine/>
    <w:qFormat/>
    <w:uiPriority w:val="0"/>
    <w:pPr>
      <w:ind w:left="420" w:leftChars="200"/>
    </w:pPr>
  </w:style>
  <w:style w:type="paragraph" w:customStyle="1" w:styleId="15">
    <w:name w:val="链接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FF"/>
      <w:sz w:val="21"/>
      <w:szCs w:val="21"/>
      <w:u w:val="single"/>
      <w:lang w:val="zh-CN" w:eastAsia="zh-CN" w:bidi="ar-SA"/>
    </w:rPr>
  </w:style>
  <w:style w:type="character" w:customStyle="1" w:styleId="16">
    <w:name w:val="font3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7">
    <w:name w:val="font6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9579;&#20908;&#20908;\&#29579;&#20908;&#20908;&#20010;&#20154;\&#34920;&#26684;&#26679;&#26495;\&#20844;&#20989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公函模板.wpt</Template>
  <Pages>2</Pages>
  <Words>674</Words>
  <Characters>757</Characters>
  <Lines>0</Lines>
  <Paragraphs>0</Paragraphs>
  <TotalTime>14</TotalTime>
  <ScaleCrop>false</ScaleCrop>
  <LinksUpToDate>false</LinksUpToDate>
  <CharactersWithSpaces>843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2017-05-11T00:52:00Z</dcterms:created>
  <dc:creator>Administrator</dc:creator>
  <cp:lastModifiedBy>珠珠大</cp:lastModifiedBy>
  <cp:lastPrinted>2024-08-30T09:03:00Z</cp:lastPrinted>
  <dcterms:modified xsi:type="dcterms:W3CDTF">2024-08-30T12:00:39Z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E5204C719E7F4C378638399034DAB13A_13</vt:lpwstr>
  </property>
</Properties>
</file>