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  <w:lang w:eastAsia="zh-CN"/>
        </w:rPr>
        <w:t>维西县教师发展中心</w:t>
      </w:r>
      <w:r>
        <w:rPr>
          <w:rFonts w:hint="eastAsia"/>
          <w:b/>
          <w:bCs/>
          <w:sz w:val="44"/>
          <w:szCs w:val="44"/>
          <w:lang w:val="en-US" w:eastAsia="zh-CN"/>
        </w:rPr>
        <w:t>2024年青年</w:t>
      </w:r>
      <w:r>
        <w:rPr>
          <w:rFonts w:hint="eastAsia"/>
          <w:b/>
          <w:bCs/>
          <w:sz w:val="44"/>
          <w:szCs w:val="44"/>
          <w:lang w:eastAsia="zh-CN"/>
        </w:rPr>
        <w:t>就业见习人员</w:t>
      </w:r>
      <w:r>
        <w:rPr>
          <w:rFonts w:hint="eastAsia"/>
          <w:b/>
          <w:bCs/>
          <w:sz w:val="44"/>
          <w:szCs w:val="44"/>
        </w:rPr>
        <w:t>上岗协议书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甲方：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乙方：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32" w:firstLineChars="1300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甲乙双方在平等自愿、协商一致的基础上，自愿签订协议，共同遵守本协议所列条款。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就业见习</w:t>
      </w:r>
      <w:r>
        <w:rPr>
          <w:rFonts w:hint="eastAsia"/>
          <w:sz w:val="24"/>
          <w:szCs w:val="24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本协议从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日</w:t>
      </w:r>
      <w:r>
        <w:rPr>
          <w:rFonts w:hint="eastAsia"/>
          <w:sz w:val="24"/>
          <w:szCs w:val="24"/>
        </w:rPr>
        <w:t>止，协议期限届满或约定的终止条件出现，协议应终止执行。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9" w:leftChars="266" w:hanging="240" w:hangingChars="100"/>
        <w:jc w:val="left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第二条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工作内容</w:t>
      </w:r>
      <w:r>
        <w:rPr>
          <w:rFonts w:hint="eastAsia"/>
          <w:sz w:val="24"/>
          <w:szCs w:val="24"/>
          <w:lang w:eastAsia="zh-CN"/>
        </w:rPr>
        <w:t>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甲方根据</w:t>
      </w:r>
      <w:r>
        <w:rPr>
          <w:rFonts w:hint="eastAsia"/>
          <w:sz w:val="24"/>
          <w:szCs w:val="24"/>
          <w:lang w:eastAsia="zh-CN"/>
        </w:rPr>
        <w:t>就业见习</w:t>
      </w:r>
      <w:r>
        <w:rPr>
          <w:rFonts w:hint="eastAsia"/>
          <w:sz w:val="24"/>
          <w:szCs w:val="24"/>
        </w:rPr>
        <w:t>岗位需求，安排乙方在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lang w:eastAsia="zh-CN"/>
        </w:rPr>
        <w:t>就业见习</w:t>
      </w:r>
      <w:r>
        <w:rPr>
          <w:rFonts w:hint="eastAsia"/>
          <w:sz w:val="24"/>
          <w:szCs w:val="24"/>
        </w:rPr>
        <w:t>岗位，主要工作内容</w:t>
      </w:r>
      <w:r>
        <w:rPr>
          <w:rFonts w:hint="eastAsia"/>
          <w:sz w:val="24"/>
          <w:szCs w:val="24"/>
          <w:lang w:val="en-US" w:eastAsia="zh-CN"/>
        </w:rPr>
        <w:t xml:space="preserve">: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  <w:r>
        <w:rPr>
          <w:rFonts w:hint="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</w:t>
      </w:r>
      <w:r>
        <w:rPr>
          <w:rFonts w:hint="eastAsia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甲方确因工作需要，可变更乙方工作，但应与乙方协商补签变更协议。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37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jc w:val="left"/>
        <w:textAlignment w:val="auto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乙方的工作地点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第三条  乙方应按照甲方规定的岗位职责、工作要求和考核指标，保质保量完成工作任务，工作应达到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第四条 岗位补贴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根据甲方的工作岗位要求，乙方执行非全日工作制。岗位补贴按照完成工作及实际在岗天数计算，每月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  <w:lang w:eastAsia="zh-CN"/>
        </w:rPr>
        <w:t>（含意外伤害保险）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第五条 双方职责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</w:t>
      </w:r>
      <w:r>
        <w:rPr>
          <w:rFonts w:hint="eastAsia"/>
          <w:sz w:val="24"/>
          <w:szCs w:val="24"/>
          <w:lang w:eastAsia="zh-CN"/>
        </w:rPr>
        <w:t>就业见习</w:t>
      </w:r>
      <w:r>
        <w:rPr>
          <w:rFonts w:hint="eastAsia"/>
          <w:sz w:val="24"/>
          <w:szCs w:val="24"/>
        </w:rPr>
        <w:t>岗位实行“谁用人、谁主管、谁负责”的原则。甲方根据工作需求，依法制定规章制度和劳动纪律，乙方违反劳动纪律和和规章制度，甲方有权根据规章制度进行处理，直至解除本协议。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2.甲方履行用人单位对</w:t>
      </w:r>
      <w:r>
        <w:rPr>
          <w:rFonts w:hint="eastAsia"/>
          <w:sz w:val="24"/>
          <w:szCs w:val="24"/>
          <w:lang w:eastAsia="zh-CN"/>
        </w:rPr>
        <w:t>就业见习</w:t>
      </w:r>
      <w:r>
        <w:rPr>
          <w:rFonts w:hint="eastAsia"/>
          <w:sz w:val="24"/>
          <w:szCs w:val="24"/>
        </w:rPr>
        <w:t>岗位人员的义务，做好日常安全管理和教育工作，为乙方提供必要的劳动条件的劳动工具，并制定工作规程、工作规范和劳动安全卫生制度。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3.乙方应遵守甲方依法制定的劳动纪律和岗位规章制度，爱护甲方财产，遵守职业道德；接受甲方的管理、教育、考核。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4.乙方应根据甲方工作规范、岗位标准的要求、按时、保质、保量地完成甲方</w:t>
      </w:r>
      <w:r>
        <w:rPr>
          <w:rFonts w:hint="eastAsia"/>
          <w:sz w:val="24"/>
          <w:szCs w:val="24"/>
          <w:lang w:eastAsia="zh-CN"/>
        </w:rPr>
        <w:t>交办</w:t>
      </w:r>
      <w:r>
        <w:rPr>
          <w:rFonts w:hint="eastAsia"/>
          <w:sz w:val="24"/>
          <w:szCs w:val="24"/>
        </w:rPr>
        <w:t>的工作任务。如遇特殊情况需中断服务工作，应及时报告甲方，由甲方作出合理安排。乙方在道路上服务时，应悬挂醒目标志、及时避让车辆，不得违规操作。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5.乙方参加和享受原有的社会保险（即：城乡居民社会养老保险和城乡居民医疗保险），不再缴纳其他城镇职工社会保险，甲方为乙方购买意外伤害保险。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6. 乙方上岗时间要求每周不得少于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天，每月不得少于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>天，日常在岗及监督管理由甲方负责。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第六条 协议终止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有下列情形之一的，甲乙双方解除（或终止）本协议。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1.甲乙双方协商一致的；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2.乙方因外嫁、死亡等原因无法正常上岗的；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eastAsia="zh-CN"/>
        </w:rPr>
        <w:t>各用人单位</w:t>
      </w:r>
      <w:r>
        <w:rPr>
          <w:rFonts w:hint="eastAsia"/>
          <w:sz w:val="24"/>
          <w:szCs w:val="24"/>
        </w:rPr>
        <w:t>虚设岗位</w:t>
      </w:r>
      <w:r>
        <w:rPr>
          <w:rFonts w:hint="eastAsia"/>
          <w:sz w:val="24"/>
          <w:szCs w:val="24"/>
          <w:lang w:eastAsia="zh-CN"/>
        </w:rPr>
        <w:t>安置就业见习生</w:t>
      </w:r>
      <w:r>
        <w:rPr>
          <w:rFonts w:hint="eastAsia"/>
          <w:sz w:val="24"/>
          <w:szCs w:val="24"/>
        </w:rPr>
        <w:t>，但实际未上岗的</w:t>
      </w:r>
      <w:r>
        <w:rPr>
          <w:rFonts w:hint="eastAsia"/>
          <w:sz w:val="24"/>
          <w:szCs w:val="24"/>
          <w:lang w:eastAsia="zh-CN"/>
        </w:rPr>
        <w:t>，即：</w:t>
      </w:r>
      <w:r>
        <w:rPr>
          <w:rFonts w:hint="eastAsia"/>
          <w:sz w:val="24"/>
          <w:szCs w:val="24"/>
          <w:lang w:val="en-US" w:eastAsia="zh-CN"/>
        </w:rPr>
        <w:t>“只取薪，不履职”空挂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4.乙方在使用期间被证明除第2条、第3条以外存在其他不符合录用条件的；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5.乙方严重违反甲方规章制度的；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6.乙方严重失职，徇私舞弊，给甲方造成重大损害的；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7.乙方</w:t>
      </w:r>
      <w:r>
        <w:rPr>
          <w:rFonts w:hint="eastAsia"/>
          <w:sz w:val="24"/>
          <w:szCs w:val="24"/>
          <w:lang w:eastAsia="zh-CN"/>
        </w:rPr>
        <w:t>被录用后</w:t>
      </w:r>
      <w:r>
        <w:rPr>
          <w:rFonts w:hint="eastAsia"/>
          <w:sz w:val="24"/>
          <w:szCs w:val="24"/>
        </w:rPr>
        <w:t>有违法违纪记录的；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8.乙方通过其他途径已实现转移就业的；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9.乙方患病或者非因工负伤、在规定的医疗期满后不能正常从事工作的；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10.其他因客观情况发生重大变化，致使协议无法履行的有下列情形之一的，乙方可以通知甲方解除协议。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（1）甲乙双方协商一致的；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（2）乙方提前30日以书面形式通知甲方的；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（3）甲方为按照协议约定提供劳动保护或者劳动条件的；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（4）甲方未及时足额支付岗位补贴的。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第七条 纠纷处理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因履行本服务协议发生的争议，双方本着合理合法、互谅互让的原则协商处理，协商不成的，可以向调解组织申请调解。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第八条 本服务协议双方签字或盖章（加指印）后生效，一式三份，双方各执一份，报</w:t>
      </w:r>
      <w:r>
        <w:rPr>
          <w:rFonts w:hint="eastAsia"/>
          <w:sz w:val="24"/>
          <w:szCs w:val="24"/>
          <w:lang w:val="en-US" w:eastAsia="zh-CN"/>
        </w:rPr>
        <w:t>县</w:t>
      </w:r>
      <w:r>
        <w:rPr>
          <w:rFonts w:hint="eastAsia"/>
          <w:sz w:val="24"/>
          <w:szCs w:val="24"/>
        </w:rPr>
        <w:t>人力资源和社会保障部门存档备案一份。本服务协议任何条款变动，应当以书面形式变更并签字或盖章（加指印）确认。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甲方（代表）签字（盖章）：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乙方签字（盖章）：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lef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 年     月     日                     </w:t>
      </w:r>
      <w:r>
        <w:rPr>
          <w:rFonts w:hint="eastAsia"/>
          <w:sz w:val="28"/>
          <w:szCs w:val="28"/>
        </w:rPr>
        <w:t xml:space="preserve">         </w:t>
      </w:r>
    </w:p>
    <w:sectPr>
      <w:pgSz w:w="11906" w:h="16838"/>
      <w:pgMar w:top="1814" w:right="1474" w:bottom="181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87A2"/>
    <w:multiLevelType w:val="singleLevel"/>
    <w:tmpl w:val="352B87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14B4F6"/>
    <w:multiLevelType w:val="singleLevel"/>
    <w:tmpl w:val="5C14B4F6"/>
    <w:lvl w:ilvl="0" w:tentative="0">
      <w:start w:val="1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ECF7C95"/>
    <w:rsid w:val="0045272E"/>
    <w:rsid w:val="005F51C0"/>
    <w:rsid w:val="0062627E"/>
    <w:rsid w:val="0068406D"/>
    <w:rsid w:val="00752275"/>
    <w:rsid w:val="009136B7"/>
    <w:rsid w:val="00B15CB5"/>
    <w:rsid w:val="00BE1E87"/>
    <w:rsid w:val="00DA5762"/>
    <w:rsid w:val="03407CEC"/>
    <w:rsid w:val="064A3B36"/>
    <w:rsid w:val="06B9728D"/>
    <w:rsid w:val="098F613E"/>
    <w:rsid w:val="0A100D36"/>
    <w:rsid w:val="1521045D"/>
    <w:rsid w:val="16966E8E"/>
    <w:rsid w:val="1A252A17"/>
    <w:rsid w:val="1CC5459B"/>
    <w:rsid w:val="1D5F5BE8"/>
    <w:rsid w:val="1FE27926"/>
    <w:rsid w:val="208022D0"/>
    <w:rsid w:val="21257DD7"/>
    <w:rsid w:val="2AC457C6"/>
    <w:rsid w:val="2C12427A"/>
    <w:rsid w:val="2C5963F2"/>
    <w:rsid w:val="2EFF0AC7"/>
    <w:rsid w:val="2FA671CA"/>
    <w:rsid w:val="307A574D"/>
    <w:rsid w:val="328E6784"/>
    <w:rsid w:val="34A11EB4"/>
    <w:rsid w:val="38017CE6"/>
    <w:rsid w:val="440307F2"/>
    <w:rsid w:val="49765C1C"/>
    <w:rsid w:val="4EE470F5"/>
    <w:rsid w:val="526E191F"/>
    <w:rsid w:val="54C64908"/>
    <w:rsid w:val="57A63E8A"/>
    <w:rsid w:val="584B5EAC"/>
    <w:rsid w:val="58A211FD"/>
    <w:rsid w:val="58F32235"/>
    <w:rsid w:val="5A07403A"/>
    <w:rsid w:val="5BB26B0A"/>
    <w:rsid w:val="60575A72"/>
    <w:rsid w:val="62566DBF"/>
    <w:rsid w:val="64E8335E"/>
    <w:rsid w:val="694A3EBF"/>
    <w:rsid w:val="6A4327F8"/>
    <w:rsid w:val="6B6236F8"/>
    <w:rsid w:val="6B633B74"/>
    <w:rsid w:val="6ECF7C95"/>
    <w:rsid w:val="79126844"/>
    <w:rsid w:val="7F66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迪庆州香格里拉市党政机关单位</Company>
  <Pages>3</Pages>
  <Words>244</Words>
  <Characters>1391</Characters>
  <Lines>11</Lines>
  <Paragraphs>3</Paragraphs>
  <TotalTime>47</TotalTime>
  <ScaleCrop>false</ScaleCrop>
  <LinksUpToDate>false</LinksUpToDate>
  <CharactersWithSpaces>1632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2018-12-15T07:52:00Z</dcterms:created>
  <dc:creator>xwx</dc:creator>
  <cp:lastModifiedBy>Administrator</cp:lastModifiedBy>
  <cp:lastPrinted>2020-04-28T02:30:00Z</cp:lastPrinted>
  <dcterms:modified xsi:type="dcterms:W3CDTF">2024-08-29T09:36:57Z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