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F37DE" w14:textId="77777777" w:rsidR="009F7C7A" w:rsidRDefault="009F7C7A">
      <w:pPr>
        <w:pStyle w:val="2"/>
        <w:widowControl/>
        <w:spacing w:beforeAutospacing="0" w:afterAutospacing="0" w:line="600" w:lineRule="exact"/>
        <w:jc w:val="center"/>
        <w:rPr>
          <w:rFonts w:ascii="黑体" w:eastAsia="黑体" w:hAnsi="黑体" w:cs="黑体" w:hint="eastAsia"/>
          <w:color w:val="000000"/>
        </w:rPr>
      </w:pPr>
      <w:r>
        <w:rPr>
          <w:rFonts w:ascii="黑体" w:eastAsia="黑体" w:hAnsi="黑体" w:cs="黑体" w:hint="eastAsia"/>
          <w:color w:val="000000"/>
        </w:rPr>
        <w:t>2024</w:t>
      </w:r>
      <w:r>
        <w:rPr>
          <w:rFonts w:ascii="黑体" w:eastAsia="黑体" w:hAnsi="黑体" w:cs="黑体" w:hint="eastAsia"/>
          <w:color w:val="000000"/>
        </w:rPr>
        <w:t>年衡阳市第十中学选调工作人员</w:t>
      </w:r>
    </w:p>
    <w:p w14:paraId="56BF1810" w14:textId="77777777" w:rsidR="009F7C7A" w:rsidRDefault="009F7C7A">
      <w:pPr>
        <w:pStyle w:val="2"/>
        <w:widowControl/>
        <w:spacing w:beforeAutospacing="0" w:afterAutospacing="0" w:line="600" w:lineRule="exact"/>
        <w:jc w:val="center"/>
        <w:rPr>
          <w:rFonts w:ascii="黑体" w:eastAsia="黑体" w:hAnsi="黑体" w:cs="黑体" w:hint="eastAsia"/>
          <w:color w:val="000000"/>
        </w:rPr>
      </w:pPr>
      <w:r>
        <w:rPr>
          <w:rFonts w:ascii="黑体" w:eastAsia="黑体" w:hAnsi="黑体" w:cs="黑体" w:hint="eastAsia"/>
          <w:color w:val="000000"/>
        </w:rPr>
        <w:t>资格复审入围人员名单公告</w:t>
      </w:r>
    </w:p>
    <w:p w14:paraId="7C0B0489" w14:textId="77777777" w:rsidR="009F7C7A" w:rsidRDefault="009F7C7A">
      <w:pPr>
        <w:pStyle w:val="a6"/>
        <w:widowControl/>
        <w:spacing w:beforeAutospacing="0" w:afterAutospacing="0" w:line="420" w:lineRule="atLeast"/>
        <w:ind w:firstLine="420"/>
        <w:rPr>
          <w:rFonts w:ascii="微软雅黑" w:eastAsia="微软雅黑" w:hAnsi="微软雅黑" w:cs="微软雅黑" w:hint="eastAsia"/>
          <w:sz w:val="21"/>
          <w:szCs w:val="21"/>
        </w:rPr>
      </w:pPr>
    </w:p>
    <w:p w14:paraId="4DB9FD18" w14:textId="77777777" w:rsidR="009F7C7A" w:rsidRDefault="009F7C7A">
      <w:pPr>
        <w:pStyle w:val="a6"/>
        <w:widowControl/>
        <w:spacing w:beforeAutospacing="0" w:afterAutospacing="0" w:line="42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按照《</w:t>
      </w:r>
      <w:r>
        <w:rPr>
          <w:rFonts w:ascii="仿宋" w:eastAsia="仿宋" w:hAnsi="仿宋" w:cs="仿宋" w:hint="eastAsia"/>
          <w:sz w:val="32"/>
          <w:szCs w:val="32"/>
        </w:rPr>
        <w:t>2024</w:t>
      </w:r>
      <w:r>
        <w:rPr>
          <w:rFonts w:ascii="仿宋" w:eastAsia="仿宋" w:hAnsi="仿宋" w:cs="仿宋" w:hint="eastAsia"/>
          <w:sz w:val="32"/>
          <w:szCs w:val="32"/>
        </w:rPr>
        <w:t>年衡阳市第十中学选调工作人员</w:t>
      </w:r>
      <w:r>
        <w:rPr>
          <w:rFonts w:ascii="仿宋" w:eastAsia="仿宋" w:hAnsi="仿宋" w:cs="仿宋" w:hint="eastAsia"/>
          <w:sz w:val="32"/>
          <w:szCs w:val="32"/>
        </w:rPr>
        <w:t>公告》规定，</w:t>
      </w:r>
      <w:r>
        <w:rPr>
          <w:rFonts w:ascii="仿宋" w:eastAsia="仿宋" w:hAnsi="仿宋" w:cs="仿宋" w:hint="eastAsia"/>
          <w:sz w:val="32"/>
          <w:szCs w:val="32"/>
        </w:rPr>
        <w:t>根</w:t>
      </w:r>
      <w:r>
        <w:rPr>
          <w:rFonts w:ascii="仿宋" w:eastAsia="仿宋" w:hAnsi="仿宋" w:cs="仿宋" w:hint="eastAsia"/>
          <w:sz w:val="32"/>
          <w:szCs w:val="32"/>
        </w:rPr>
        <w:t>据面试成绩从高到低的顺序（面试成绩相同的，则按</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去除最高分和最低分的面试成绩从高到低的顺序排名）和面试成绩最低合格分数线的要求，按岗位计划</w:t>
      </w:r>
      <w:r>
        <w:rPr>
          <w:rFonts w:ascii="仿宋" w:eastAsia="仿宋" w:hAnsi="仿宋" w:cs="仿宋" w:hint="eastAsia"/>
          <w:sz w:val="32"/>
          <w:szCs w:val="32"/>
        </w:rPr>
        <w:t>1:1</w:t>
      </w:r>
      <w:r>
        <w:rPr>
          <w:rFonts w:ascii="仿宋" w:eastAsia="仿宋" w:hAnsi="仿宋" w:cs="仿宋" w:hint="eastAsia"/>
          <w:sz w:val="32"/>
          <w:szCs w:val="32"/>
        </w:rPr>
        <w:t>的比例等额确定</w:t>
      </w:r>
      <w:r>
        <w:rPr>
          <w:rFonts w:ascii="仿宋" w:eastAsia="仿宋" w:hAnsi="仿宋" w:cs="仿宋" w:hint="eastAsia"/>
          <w:sz w:val="32"/>
          <w:szCs w:val="32"/>
        </w:rPr>
        <w:t>了</w:t>
      </w:r>
      <w:r>
        <w:rPr>
          <w:rFonts w:ascii="仿宋" w:eastAsia="仿宋" w:hAnsi="仿宋" w:cs="仿宋" w:hint="eastAsia"/>
          <w:sz w:val="32"/>
          <w:szCs w:val="32"/>
        </w:rPr>
        <w:t>资格复审入围人员</w:t>
      </w:r>
      <w:r>
        <w:rPr>
          <w:rFonts w:ascii="仿宋" w:eastAsia="仿宋" w:hAnsi="仿宋" w:cs="仿宋" w:hint="eastAsia"/>
          <w:sz w:val="32"/>
          <w:szCs w:val="32"/>
        </w:rPr>
        <w:t>名单</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名</w:t>
      </w:r>
      <w:r>
        <w:rPr>
          <w:rFonts w:ascii="仿宋" w:eastAsia="仿宋" w:hAnsi="仿宋" w:cs="仿宋" w:hint="eastAsia"/>
          <w:sz w:val="32"/>
          <w:szCs w:val="32"/>
        </w:rPr>
        <w:t>）。</w:t>
      </w:r>
      <w:r>
        <w:rPr>
          <w:rFonts w:ascii="仿宋" w:eastAsia="仿宋" w:hAnsi="仿宋" w:cs="仿宋" w:hint="eastAsia"/>
          <w:sz w:val="32"/>
          <w:szCs w:val="32"/>
        </w:rPr>
        <w:t>现</w:t>
      </w:r>
      <w:proofErr w:type="gramStart"/>
      <w:r>
        <w:rPr>
          <w:rFonts w:ascii="仿宋" w:eastAsia="仿宋" w:hAnsi="仿宋" w:cs="仿宋" w:hint="eastAsia"/>
          <w:sz w:val="32"/>
          <w:szCs w:val="32"/>
        </w:rPr>
        <w:t>将</w:t>
      </w:r>
      <w:r>
        <w:rPr>
          <w:rFonts w:ascii="仿宋" w:eastAsia="仿宋" w:hAnsi="仿宋" w:cs="仿宋" w:hint="eastAsia"/>
          <w:sz w:val="32"/>
          <w:szCs w:val="32"/>
        </w:rPr>
        <w:t>资格</w:t>
      </w:r>
      <w:proofErr w:type="gramEnd"/>
      <w:r>
        <w:rPr>
          <w:rFonts w:ascii="仿宋" w:eastAsia="仿宋" w:hAnsi="仿宋" w:cs="仿宋" w:hint="eastAsia"/>
          <w:sz w:val="32"/>
          <w:szCs w:val="32"/>
        </w:rPr>
        <w:t>复审入围人员</w:t>
      </w:r>
      <w:r>
        <w:rPr>
          <w:rFonts w:ascii="仿宋" w:eastAsia="仿宋" w:hAnsi="仿宋" w:cs="仿宋" w:hint="eastAsia"/>
          <w:sz w:val="32"/>
          <w:szCs w:val="32"/>
        </w:rPr>
        <w:t>名单</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名</w:t>
      </w:r>
      <w:r>
        <w:rPr>
          <w:rFonts w:ascii="仿宋" w:eastAsia="仿宋" w:hAnsi="仿宋" w:cs="仿宋" w:hint="eastAsia"/>
          <w:sz w:val="32"/>
          <w:szCs w:val="32"/>
        </w:rPr>
        <w:t>）</w:t>
      </w:r>
      <w:r>
        <w:rPr>
          <w:rFonts w:ascii="仿宋" w:eastAsia="仿宋" w:hAnsi="仿宋" w:cs="仿宋" w:hint="eastAsia"/>
          <w:sz w:val="32"/>
          <w:szCs w:val="32"/>
        </w:rPr>
        <w:t>及面试成绩（见附件）予以公告。</w:t>
      </w:r>
      <w:r>
        <w:rPr>
          <w:rFonts w:ascii="仿宋" w:eastAsia="仿宋" w:hAnsi="仿宋" w:cs="仿宋" w:hint="eastAsia"/>
          <w:sz w:val="32"/>
          <w:szCs w:val="32"/>
        </w:rPr>
        <w:t>资格复审时间、地点及其它事项另行电话通知。</w:t>
      </w:r>
    </w:p>
    <w:p w14:paraId="732F6F56" w14:textId="77777777" w:rsidR="009F7C7A" w:rsidRDefault="009F7C7A">
      <w:pPr>
        <w:pStyle w:val="a6"/>
        <w:widowControl/>
        <w:spacing w:beforeAutospacing="0" w:afterAutospacing="0" w:line="42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资格复审合格者即确定为体检对象。资格复审若出现不合格者或弃权者，则从报考同一岗位人员中根据面试成绩（由高分到低分）和面试成绩最低合格分数线依次等额递补一次。资格审查贯穿考试聘用工作全过程。</w:t>
      </w:r>
    </w:p>
    <w:p w14:paraId="7DCF2C7A" w14:textId="77777777" w:rsidR="009F7C7A" w:rsidRDefault="009F7C7A">
      <w:pPr>
        <w:pStyle w:val="a6"/>
        <w:widowControl/>
        <w:spacing w:beforeAutospacing="0" w:afterAutospacing="0" w:line="420" w:lineRule="atLeast"/>
        <w:ind w:firstLineChars="200" w:firstLine="640"/>
        <w:rPr>
          <w:rFonts w:ascii="仿宋" w:eastAsia="仿宋" w:hAnsi="仿宋" w:cs="仿宋" w:hint="eastAsia"/>
          <w:sz w:val="32"/>
          <w:szCs w:val="32"/>
        </w:rPr>
      </w:pPr>
      <w:hyperlink r:id="rId4" w:tooltip="附件：衡阳市教育局直属学校2023年公开招聘教师及公开选调教师第一批资格复审入围人员名单及考试综合成绩（共 232人）" w:history="1">
        <w:r>
          <w:rPr>
            <w:rStyle w:val="a5"/>
            <w:rFonts w:ascii="仿宋" w:eastAsia="仿宋" w:hAnsi="仿宋" w:cs="仿宋" w:hint="eastAsia"/>
            <w:color w:val="0066CC"/>
            <w:sz w:val="32"/>
            <w:szCs w:val="32"/>
            <w:u w:val="none"/>
          </w:rPr>
          <w:t>附件：</w:t>
        </w:r>
        <w:r>
          <w:rPr>
            <w:rStyle w:val="a5"/>
            <w:rFonts w:ascii="仿宋" w:eastAsia="仿宋" w:hAnsi="仿宋" w:cs="仿宋" w:hint="eastAsia"/>
            <w:color w:val="0066CC"/>
            <w:sz w:val="32"/>
            <w:szCs w:val="32"/>
            <w:u w:val="none"/>
          </w:rPr>
          <w:t>2024</w:t>
        </w:r>
        <w:r>
          <w:rPr>
            <w:rStyle w:val="a5"/>
            <w:rFonts w:ascii="仿宋" w:eastAsia="仿宋" w:hAnsi="仿宋" w:cs="仿宋" w:hint="eastAsia"/>
            <w:color w:val="0066CC"/>
            <w:sz w:val="32"/>
            <w:szCs w:val="32"/>
            <w:u w:val="none"/>
          </w:rPr>
          <w:t>年衡阳市第十中学选调工作人员</w:t>
        </w:r>
        <w:r>
          <w:rPr>
            <w:rStyle w:val="a5"/>
            <w:rFonts w:ascii="仿宋" w:eastAsia="仿宋" w:hAnsi="仿宋" w:cs="仿宋" w:hint="eastAsia"/>
            <w:color w:val="0066CC"/>
            <w:sz w:val="32"/>
            <w:szCs w:val="32"/>
            <w:u w:val="none"/>
          </w:rPr>
          <w:t>资格复审入围人员名单及</w:t>
        </w:r>
        <w:r>
          <w:rPr>
            <w:rStyle w:val="a5"/>
            <w:rFonts w:ascii="仿宋" w:eastAsia="仿宋" w:hAnsi="仿宋" w:cs="仿宋" w:hint="eastAsia"/>
            <w:color w:val="0066CC"/>
            <w:sz w:val="32"/>
            <w:szCs w:val="32"/>
            <w:u w:val="none"/>
          </w:rPr>
          <w:t>面试</w:t>
        </w:r>
        <w:r>
          <w:rPr>
            <w:rStyle w:val="a5"/>
            <w:rFonts w:ascii="仿宋" w:eastAsia="仿宋" w:hAnsi="仿宋" w:cs="仿宋" w:hint="eastAsia"/>
            <w:color w:val="0066CC"/>
            <w:sz w:val="32"/>
            <w:szCs w:val="32"/>
            <w:u w:val="none"/>
          </w:rPr>
          <w:t>成绩（共</w:t>
        </w:r>
        <w:r>
          <w:rPr>
            <w:rStyle w:val="a5"/>
            <w:rFonts w:ascii="仿宋" w:eastAsia="仿宋" w:hAnsi="仿宋" w:cs="仿宋" w:hint="eastAsia"/>
            <w:color w:val="0066CC"/>
            <w:sz w:val="32"/>
            <w:szCs w:val="32"/>
            <w:u w:val="none"/>
          </w:rPr>
          <w:t>16</w:t>
        </w:r>
        <w:r>
          <w:rPr>
            <w:rStyle w:val="a5"/>
            <w:rFonts w:ascii="仿宋" w:eastAsia="仿宋" w:hAnsi="仿宋" w:cs="仿宋" w:hint="eastAsia"/>
            <w:color w:val="0066CC"/>
            <w:sz w:val="32"/>
            <w:szCs w:val="32"/>
            <w:u w:val="none"/>
          </w:rPr>
          <w:t>人）</w:t>
        </w:r>
      </w:hyperlink>
    </w:p>
    <w:p w14:paraId="0FEA3670" w14:textId="77777777" w:rsidR="009F7C7A" w:rsidRDefault="009F7C7A">
      <w:pPr>
        <w:pStyle w:val="a6"/>
        <w:widowControl/>
        <w:spacing w:beforeAutospacing="0" w:afterAutospacing="0" w:line="420" w:lineRule="atLeast"/>
        <w:ind w:firstLine="420"/>
        <w:rPr>
          <w:rFonts w:ascii="仿宋" w:eastAsia="仿宋" w:hAnsi="仿宋" w:cs="仿宋" w:hint="eastAsia"/>
          <w:sz w:val="32"/>
          <w:szCs w:val="32"/>
        </w:rPr>
      </w:pPr>
    </w:p>
    <w:p w14:paraId="273732BE" w14:textId="77777777" w:rsidR="009F7C7A" w:rsidRDefault="009F7C7A">
      <w:pPr>
        <w:pStyle w:val="a6"/>
        <w:widowControl/>
        <w:spacing w:beforeAutospacing="0" w:afterAutospacing="0" w:line="420" w:lineRule="atLeast"/>
        <w:ind w:firstLine="420"/>
        <w:jc w:val="right"/>
        <w:rPr>
          <w:rFonts w:ascii="仿宋" w:eastAsia="仿宋" w:hAnsi="仿宋" w:cs="仿宋" w:hint="eastAsia"/>
          <w:sz w:val="32"/>
          <w:szCs w:val="32"/>
        </w:rPr>
      </w:pPr>
      <w:r>
        <w:rPr>
          <w:rFonts w:ascii="仿宋" w:eastAsia="仿宋" w:hAnsi="仿宋" w:cs="仿宋" w:hint="eastAsia"/>
          <w:sz w:val="32"/>
          <w:szCs w:val="32"/>
        </w:rPr>
        <w:t>衡阳市教育局</w:t>
      </w:r>
    </w:p>
    <w:p w14:paraId="0BA26484" w14:textId="77777777" w:rsidR="009F7C7A" w:rsidRDefault="009F7C7A">
      <w:pPr>
        <w:pStyle w:val="a6"/>
        <w:widowControl/>
        <w:spacing w:beforeAutospacing="0" w:afterAutospacing="0" w:line="420" w:lineRule="atLeast"/>
        <w:ind w:firstLine="420"/>
        <w:jc w:val="right"/>
        <w:rPr>
          <w:rFonts w:ascii="仿宋" w:eastAsia="仿宋" w:hAnsi="仿宋" w:cs="仿宋" w:hint="eastAsia"/>
          <w:color w:val="000000"/>
          <w:sz w:val="32"/>
          <w:szCs w:val="32"/>
        </w:rPr>
      </w:pP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sectPr w:rsidR="00000000">
      <w:pgSz w:w="11906" w:h="16838"/>
      <w:pgMar w:top="1440" w:right="1474" w:bottom="1440"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VkMjNlOTRlY2FhMDVhOGY3YTdlMzU0MTIzODA2ZTQifQ=="/>
  </w:docVars>
  <w:rsids>
    <w:rsidRoot w:val="00221CC9"/>
    <w:rsid w:val="0000785A"/>
    <w:rsid w:val="001D716E"/>
    <w:rsid w:val="001E22A4"/>
    <w:rsid w:val="00221CC9"/>
    <w:rsid w:val="00232A53"/>
    <w:rsid w:val="0030675F"/>
    <w:rsid w:val="004F6DF3"/>
    <w:rsid w:val="00504B30"/>
    <w:rsid w:val="00552B3E"/>
    <w:rsid w:val="005E3FEB"/>
    <w:rsid w:val="007310B1"/>
    <w:rsid w:val="00810D8C"/>
    <w:rsid w:val="00831659"/>
    <w:rsid w:val="00834257"/>
    <w:rsid w:val="00845522"/>
    <w:rsid w:val="00860025"/>
    <w:rsid w:val="00880FE5"/>
    <w:rsid w:val="009B39A0"/>
    <w:rsid w:val="009F7C7A"/>
    <w:rsid w:val="00BF3AC3"/>
    <w:rsid w:val="00C2678D"/>
    <w:rsid w:val="00C80B36"/>
    <w:rsid w:val="00E33A5F"/>
    <w:rsid w:val="00EA1BAB"/>
    <w:rsid w:val="00EC2F66"/>
    <w:rsid w:val="00F30CDA"/>
    <w:rsid w:val="00F92D9A"/>
    <w:rsid w:val="00FD1972"/>
    <w:rsid w:val="079335FE"/>
    <w:rsid w:val="08B75389"/>
    <w:rsid w:val="09194791"/>
    <w:rsid w:val="0D787CB2"/>
    <w:rsid w:val="11D0249B"/>
    <w:rsid w:val="1673235A"/>
    <w:rsid w:val="1869666C"/>
    <w:rsid w:val="1A5C5504"/>
    <w:rsid w:val="1FBB33DA"/>
    <w:rsid w:val="227347D2"/>
    <w:rsid w:val="26BC5190"/>
    <w:rsid w:val="280E26B4"/>
    <w:rsid w:val="2C35050E"/>
    <w:rsid w:val="2D6B34BA"/>
    <w:rsid w:val="2E6968E9"/>
    <w:rsid w:val="308F03B9"/>
    <w:rsid w:val="34C744B8"/>
    <w:rsid w:val="368966C8"/>
    <w:rsid w:val="3A295E01"/>
    <w:rsid w:val="3C6056E2"/>
    <w:rsid w:val="3D0715C9"/>
    <w:rsid w:val="3D086901"/>
    <w:rsid w:val="534666E7"/>
    <w:rsid w:val="57467115"/>
    <w:rsid w:val="65992B6A"/>
    <w:rsid w:val="6BAE67A5"/>
    <w:rsid w:val="6F7E4428"/>
    <w:rsid w:val="71766447"/>
    <w:rsid w:val="733D50E3"/>
    <w:rsid w:val="7C1E77D8"/>
    <w:rsid w:val="7E8A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2B8205"/>
  <w15:chartTrackingRefBased/>
  <w15:docId w15:val="{A3D97881-3E86-4334-B469-FACB15BD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locked="1"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0"/>
    <w:uiPriority w:val="99"/>
    <w:qFormat/>
    <w:pPr>
      <w:spacing w:beforeAutospacing="1" w:afterAutospacing="1"/>
      <w:jc w:val="left"/>
      <w:outlineLvl w:val="1"/>
    </w:pPr>
    <w:rPr>
      <w:rFonts w:ascii="宋体" w:hAnsi="宋体"/>
      <w:b/>
      <w:kern w:val="0"/>
      <w:sz w:val="36"/>
      <w:szCs w:val="36"/>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uiPriority w:val="99"/>
    <w:semiHidden/>
    <w:locked/>
    <w:rPr>
      <w:rFonts w:ascii="Calibri" w:hAnsi="Calibri" w:cs="Times New Roman"/>
      <w:sz w:val="2"/>
    </w:rPr>
  </w:style>
  <w:style w:type="character" w:customStyle="1" w:styleId="20">
    <w:name w:val="标题 2 字符"/>
    <w:basedOn w:val="a0"/>
    <w:link w:val="2"/>
    <w:uiPriority w:val="99"/>
    <w:semiHidden/>
    <w:locked/>
    <w:rPr>
      <w:rFonts w:ascii="Cambria" w:eastAsia="宋体" w:hAnsi="Cambria" w:cs="Times New Roman"/>
      <w:b/>
      <w:bCs/>
      <w:sz w:val="32"/>
      <w:szCs w:val="32"/>
    </w:rPr>
  </w:style>
  <w:style w:type="character" w:styleId="a5">
    <w:name w:val="Hyperlink"/>
    <w:basedOn w:val="a0"/>
    <w:uiPriority w:val="99"/>
    <w:unhideWhenUsed/>
    <w:locked/>
    <w:rPr>
      <w:color w:val="0000FF"/>
      <w:u w:val="single"/>
    </w:rPr>
  </w:style>
  <w:style w:type="paragraph" w:styleId="a4">
    <w:name w:val="Balloon Text"/>
    <w:basedOn w:val="a"/>
    <w:link w:val="a3"/>
    <w:uiPriority w:val="99"/>
    <w:semiHidden/>
    <w:rPr>
      <w:sz w:val="18"/>
      <w:szCs w:val="18"/>
    </w:rPr>
  </w:style>
  <w:style w:type="paragraph" w:styleId="a6">
    <w:name w:val="Normal (Web)"/>
    <w:basedOn w:val="a"/>
    <w:uiPriority w:val="99"/>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ngyang.gov.cn/DFS//file/2023/09/07/202309072159073517ybeq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184</Characters>
  <Application>Microsoft Office Word</Application>
  <DocSecurity>0</DocSecurity>
  <Lines>1</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Krubera</dc:creator>
  <cp:keywords/>
  <cp:lastModifiedBy>yan mu</cp:lastModifiedBy>
  <cp:revision>2</cp:revision>
  <cp:lastPrinted>2024-09-04T09:15:00Z</cp:lastPrinted>
  <dcterms:created xsi:type="dcterms:W3CDTF">2024-09-04T10:41:00Z</dcterms:created>
  <dcterms:modified xsi:type="dcterms:W3CDTF">2024-09-04T10:41:00Z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1ADAE3A8B75F4A059BAE0BC2F59C7139</vt:lpwstr>
  </property>
</Properties>
</file>