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正文 A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jc w:val="center"/>
        <w:rPr>
          <w:rFonts w:ascii="华文中宋" w:cs="华文中宋" w:hAnsi="华文中宋" w:eastAsia="华文中宋"/>
          <w:b w:val="1"/>
          <w:bCs w:val="1"/>
          <w:kern w:val="2"/>
          <w:sz w:val="36"/>
          <w:szCs w:val="36"/>
          <w:u w:color="000000"/>
        </w:rPr>
      </w:pPr>
      <w:r>
        <w:rPr>
          <w:rFonts w:ascii="华文中宋" w:cs="华文中宋" w:hAnsi="华文中宋" w:eastAsia="华文中宋"/>
          <w:b w:val="1"/>
          <w:bCs w:val="1"/>
          <w:kern w:val="2"/>
          <w:sz w:val="36"/>
          <w:szCs w:val="36"/>
          <w:u w:color="000000"/>
          <w:rtl w:val="0"/>
          <w:lang w:val="zh-TW" w:eastAsia="zh-TW"/>
        </w:rPr>
        <w:t>中国农业大学植物保护学院融媒体中心报名表</w:t>
      </w:r>
    </w:p>
    <w:p>
      <w:pPr>
        <w:pStyle w:val="正文 A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jc w:val="center"/>
        <w:rPr>
          <w:rFonts w:ascii="宋体" w:cs="宋体" w:hAnsi="宋体" w:eastAsia="宋体"/>
          <w:b w:val="1"/>
          <w:bCs w:val="1"/>
          <w:kern w:val="2"/>
          <w:sz w:val="13"/>
          <w:szCs w:val="13"/>
          <w:u w:color="000000"/>
        </w:rPr>
      </w:pPr>
    </w:p>
    <w:tbl>
      <w:tblPr>
        <w:tblW w:w="9632" w:type="dxa"/>
        <w:jc w:val="center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462"/>
        <w:gridCol w:w="1178"/>
        <w:gridCol w:w="1563"/>
        <w:gridCol w:w="1188"/>
        <w:gridCol w:w="912"/>
        <w:gridCol w:w="1693"/>
        <w:gridCol w:w="1636"/>
      </w:tblGrid>
      <w:tr>
        <w:tblPrEx>
          <w:shd w:val="clear" w:color="auto" w:fill="cadfff"/>
        </w:tblPrEx>
        <w:trPr>
          <w:trHeight w:val="585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kern w:val="2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type="dxa" w:w="1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照  片</w:t>
            </w:r>
          </w:p>
        </w:tc>
      </w:tr>
      <w:tr>
        <w:tblPrEx>
          <w:shd w:val="clear" w:color="auto" w:fill="cadfff"/>
        </w:tblPrEx>
        <w:trPr>
          <w:trHeight w:val="770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专业</w:t>
            </w:r>
          </w:p>
        </w:tc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spacing w:before="60" w:after="6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年级</w:t>
            </w:r>
          </w:p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班级</w:t>
            </w:r>
          </w:p>
        </w:tc>
        <w:tc>
          <w:tcPr>
            <w:tcW w:type="dxa" w:w="1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810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类型（本科生</w:t>
            </w: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研究生）</w:t>
            </w:r>
          </w:p>
        </w:tc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spacing w:before="60" w:after="6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拟聘</w:t>
            </w:r>
          </w:p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部门</w:t>
            </w:r>
          </w:p>
        </w:tc>
        <w:tc>
          <w:tcPr>
            <w:tcW w:type="dxa" w:w="1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810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type="dxa" w:w="1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邮箱</w:t>
            </w:r>
          </w:p>
        </w:tc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spacing w:before="60" w:after="60"/>
              <w:jc w:val="center"/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拟聘</w:t>
            </w:r>
          </w:p>
          <w:p>
            <w:pPr>
              <w:pStyle w:val="正文 A"/>
              <w:widowControl w:val="0"/>
              <w:tabs>
                <w:tab w:val="left" w:pos="425"/>
                <w:tab w:val="left" w:pos="850"/>
              </w:tabs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岗位</w:t>
            </w:r>
          </w:p>
        </w:tc>
        <w:tc>
          <w:tcPr>
            <w:tcW w:type="dxa" w:w="1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3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adfff"/>
        </w:tblPrEx>
        <w:trPr>
          <w:trHeight w:val="483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技能特长</w:t>
            </w:r>
          </w:p>
        </w:tc>
        <w:tc>
          <w:tcPr>
            <w:tcW w:type="dxa" w:w="81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98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  <w:rPr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主要学生</w:t>
            </w:r>
          </w:p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工作经历</w:t>
            </w:r>
          </w:p>
        </w:tc>
        <w:tc>
          <w:tcPr>
            <w:tcW w:type="dxa" w:w="81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843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奖惩情况</w:t>
            </w:r>
          </w:p>
        </w:tc>
        <w:tc>
          <w:tcPr>
            <w:tcW w:type="dxa" w:w="81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32" w:hRule="atLeast"/>
        </w:trPr>
        <w:tc>
          <w:tcPr>
            <w:tcW w:type="dxa" w:w="14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0"/>
              <w:tabs>
                <w:tab w:val="left" w:pos="425"/>
                <w:tab w:val="left" w:pos="850"/>
                <w:tab w:val="left" w:pos="1275"/>
              </w:tabs>
              <w:spacing w:before="60" w:after="60"/>
              <w:jc w:val="center"/>
            </w:pPr>
            <w:r>
              <w:rPr>
                <w:rFonts w:ascii="宋体" w:cs="宋体" w:hAnsi="宋体" w:eastAsia="宋体"/>
                <w:b w:val="1"/>
                <w:bCs w:val="1"/>
                <w:kern w:val="2"/>
                <w:sz w:val="24"/>
                <w:szCs w:val="24"/>
                <w:rtl w:val="0"/>
                <w:lang w:val="zh-TW" w:eastAsia="zh-TW"/>
              </w:rPr>
              <w:t>工作设想</w:t>
            </w:r>
          </w:p>
        </w:tc>
        <w:tc>
          <w:tcPr>
            <w:tcW w:type="dxa" w:w="817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756" w:hanging="756"/>
        <w:jc w:val="center"/>
        <w:rPr>
          <w:rFonts w:ascii="宋体" w:cs="宋体" w:hAnsi="宋体" w:eastAsia="宋体"/>
          <w:b w:val="1"/>
          <w:bCs w:val="1"/>
          <w:kern w:val="2"/>
          <w:sz w:val="13"/>
          <w:szCs w:val="13"/>
          <w:u w:color="000000"/>
        </w:rPr>
      </w:pPr>
    </w:p>
    <w:p>
      <w:pPr>
        <w:pStyle w:val="正文 A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216" w:hanging="216"/>
        <w:jc w:val="center"/>
        <w:rPr>
          <w:rFonts w:ascii="宋体" w:cs="宋体" w:hAnsi="宋体" w:eastAsia="宋体"/>
          <w:b w:val="1"/>
          <w:bCs w:val="1"/>
          <w:kern w:val="2"/>
          <w:sz w:val="13"/>
          <w:szCs w:val="13"/>
          <w:u w:color="000000"/>
        </w:rPr>
      </w:pPr>
    </w:p>
    <w:p>
      <w:pPr>
        <w:pStyle w:val="正文 A"/>
        <w:widowControl w:val="0"/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jc w:val="center"/>
        <w:rPr>
          <w:rFonts w:ascii="Times" w:cs="Times" w:hAnsi="Times" w:eastAsia="Times"/>
          <w:b w:val="1"/>
          <w:bCs w:val="1"/>
          <w:kern w:val="2"/>
          <w:sz w:val="13"/>
          <w:szCs w:val="13"/>
          <w:u w:color="000000"/>
        </w:rPr>
      </w:pPr>
    </w:p>
    <w:p>
      <w:pPr>
        <w:pStyle w:val="正文 A"/>
        <w:widowControl w:val="0"/>
        <w:numPr>
          <w:ilvl w:val="0"/>
          <w:numId w:val="2"/>
        </w:numPr>
        <w:bidi w:val="0"/>
        <w:ind w:right="0"/>
        <w:jc w:val="both"/>
        <w:rPr>
          <w:rFonts w:eastAsia="Times" w:hint="eastAsia"/>
          <w:sz w:val="21"/>
          <w:szCs w:val="21"/>
          <w:rtl w:val="0"/>
          <w:lang w:val="zh-TW" w:eastAsia="zh-TW"/>
        </w:rPr>
      </w:pP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该表格将作为参加初选的唯一凭证，请慎重填写。</w:t>
      </w:r>
    </w:p>
    <w:p>
      <w:pPr>
        <w:pStyle w:val="正文 A"/>
        <w:widowControl w:val="0"/>
        <w:numPr>
          <w:ilvl w:val="0"/>
          <w:numId w:val="2"/>
        </w:numPr>
        <w:bidi w:val="0"/>
        <w:ind w:right="0"/>
        <w:jc w:val="both"/>
        <w:rPr>
          <w:rFonts w:eastAsia="Times" w:hint="eastAsia"/>
          <w:sz w:val="21"/>
          <w:szCs w:val="21"/>
          <w:rtl w:val="0"/>
          <w:lang w:val="zh-TW" w:eastAsia="zh-TW"/>
        </w:rPr>
      </w:pP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请将该表于</w:t>
      </w:r>
      <w:r>
        <w:rPr>
          <w:rFonts w:ascii="Times" w:hAnsi="Times"/>
          <w:kern w:val="2"/>
          <w:sz w:val="21"/>
          <w:szCs w:val="21"/>
          <w:u w:color="000000"/>
          <w:rtl w:val="0"/>
          <w:lang w:val="en-US"/>
        </w:rPr>
        <w:t>202</w:t>
      </w:r>
      <w:r>
        <w:rPr>
          <w:rStyle w:val="Hyperlink.0"/>
          <w:rFonts w:ascii="Times" w:hAnsi="Times"/>
          <w:kern w:val="2"/>
          <w:sz w:val="21"/>
          <w:szCs w:val="21"/>
          <w:u w:color="000000"/>
          <w:rtl w:val="0"/>
          <w:lang w:val="zh-TW" w:eastAsia="zh-TW"/>
        </w:rPr>
        <w:t>4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年</w:t>
      </w:r>
      <w:r>
        <w:rPr>
          <w:rStyle w:val="Hyperlink.0"/>
          <w:rFonts w:ascii="Times" w:hAnsi="Times"/>
          <w:kern w:val="2"/>
          <w:sz w:val="21"/>
          <w:szCs w:val="21"/>
          <w:u w:color="000000"/>
          <w:rtl w:val="0"/>
          <w:lang w:val="zh-TW" w:eastAsia="zh-TW"/>
        </w:rPr>
        <w:t>9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月</w:t>
      </w:r>
      <w:r>
        <w:rPr>
          <w:rStyle w:val="Hyperlink.0"/>
          <w:rFonts w:ascii="Times" w:hAnsi="Times"/>
          <w:kern w:val="2"/>
          <w:sz w:val="21"/>
          <w:szCs w:val="21"/>
          <w:u w:color="000000"/>
          <w:rtl w:val="0"/>
          <w:lang w:val="zh-TW" w:eastAsia="zh-TW"/>
        </w:rPr>
        <w:t>15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日</w:t>
      </w:r>
      <w:r>
        <w:rPr>
          <w:rStyle w:val="Hyperlink.0"/>
          <w:rFonts w:ascii="Times" w:hAnsi="Times"/>
          <w:kern w:val="2"/>
          <w:sz w:val="21"/>
          <w:szCs w:val="21"/>
          <w:u w:color="000000"/>
          <w:rtl w:val="0"/>
          <w:lang w:val="zh-TW" w:eastAsia="zh-TW"/>
        </w:rPr>
        <w:t>24:00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前将电子版发至植物保护学院相关邮箱：</w:t>
      </w:r>
      <w:r>
        <w:rPr>
          <w:rStyle w:val="Hyperlink.0"/>
          <w:rFonts w:ascii="Times" w:cs="Times" w:hAnsi="Times" w:eastAsia="Times"/>
          <w:kern w:val="2"/>
          <w:sz w:val="21"/>
          <w:szCs w:val="21"/>
          <w:u w:color="000000"/>
          <w:lang w:val="zh-TW" w:eastAsia="zh-TW"/>
        </w:rPr>
        <w:fldChar w:fldCharType="begin" w:fldLock="0"/>
      </w:r>
      <w:r>
        <w:rPr>
          <w:rStyle w:val="Hyperlink.0"/>
          <w:rFonts w:ascii="Times" w:cs="Times" w:hAnsi="Times" w:eastAsia="Times"/>
          <w:kern w:val="2"/>
          <w:sz w:val="21"/>
          <w:szCs w:val="21"/>
          <w:u w:color="000000"/>
          <w:lang w:val="zh-TW" w:eastAsia="zh-TW"/>
        </w:rPr>
        <w:instrText xml:space="preserve"> HYPERLINK "mailto:huangqiuzhan@cau.edu.cn"</w:instrText>
      </w:r>
      <w:r>
        <w:rPr>
          <w:rStyle w:val="Hyperlink.0"/>
          <w:rFonts w:ascii="Times" w:cs="Times" w:hAnsi="Times" w:eastAsia="Times"/>
          <w:kern w:val="2"/>
          <w:sz w:val="21"/>
          <w:szCs w:val="21"/>
          <w:u w:color="000000"/>
          <w:lang w:val="zh-TW" w:eastAsia="zh-TW"/>
        </w:rPr>
        <w:fldChar w:fldCharType="separate" w:fldLock="0"/>
      </w:r>
      <w:r>
        <w:rPr>
          <w:rStyle w:val="Hyperlink.0"/>
          <w:rFonts w:ascii="Times" w:hAnsi="Times"/>
          <w:kern w:val="2"/>
          <w:sz w:val="21"/>
          <w:szCs w:val="21"/>
          <w:u w:color="000000"/>
          <w:rtl w:val="0"/>
          <w:lang w:val="zh-TW" w:eastAsia="zh-TW"/>
        </w:rPr>
        <w:t>huangqiuzhan@cau.edu.cn</w:t>
      </w:r>
      <w:r>
        <w:rPr>
          <w:rFonts w:ascii="Times" w:cs="Times" w:hAnsi="Times" w:eastAsia="Times"/>
          <w:sz w:val="21"/>
          <w:szCs w:val="21"/>
        </w:rPr>
        <w:fldChar w:fldCharType="end" w:fldLock="0"/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。邮件主题为【植物保护学院</w:t>
      </w:r>
      <w:r>
        <w:rPr>
          <w:rFonts w:ascii="Times" w:hAnsi="Times"/>
          <w:kern w:val="2"/>
          <w:sz w:val="21"/>
          <w:szCs w:val="21"/>
          <w:u w:color="000000"/>
          <w:rtl w:val="0"/>
          <w:lang w:val="en-US"/>
        </w:rPr>
        <w:t>-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某某</w:t>
      </w:r>
      <w:r>
        <w:rPr>
          <w:rFonts w:ascii="Times" w:hAnsi="Times"/>
          <w:kern w:val="2"/>
          <w:sz w:val="21"/>
          <w:szCs w:val="21"/>
          <w:u w:color="000000"/>
          <w:rtl w:val="0"/>
          <w:lang w:val="en-US"/>
        </w:rPr>
        <w:t>-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报名</w:t>
      </w:r>
      <w:r>
        <w:rPr>
          <w:rFonts w:ascii="Times" w:hAnsi="Times"/>
          <w:kern w:val="2"/>
          <w:sz w:val="21"/>
          <w:szCs w:val="21"/>
          <w:u w:color="000000"/>
          <w:rtl w:val="0"/>
          <w:lang w:val="en-US"/>
        </w:rPr>
        <w:t>XX</w:t>
      </w:r>
      <w:r>
        <w:rPr>
          <w:rFonts w:eastAsia="Arial Unicode MS" w:hint="eastAsia"/>
          <w:kern w:val="2"/>
          <w:sz w:val="21"/>
          <w:szCs w:val="21"/>
          <w:u w:color="000000"/>
          <w:rtl w:val="0"/>
          <w:lang w:val="zh-TW" w:eastAsia="zh-TW"/>
        </w:rPr>
        <w:t>部门】。</w:t>
      </w:r>
      <w:r>
        <w:rPr>
          <w:rFonts w:ascii="Songti SC Regular" w:hAnsi="Songti SC Regular"/>
          <w:kern w:val="2"/>
          <w:sz w:val="21"/>
          <w:szCs w:val="21"/>
          <w:u w:color="000000"/>
          <w:rtl w:val="0"/>
          <w:lang w:val="en-US"/>
        </w:rPr>
        <w:t xml:space="preserve">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华文中宋">
    <w:charset w:val="00"/>
    <w:family w:val="roman"/>
    <w:pitch w:val="default"/>
  </w:font>
  <w:font w:name="宋体">
    <w:charset w:val="00"/>
    <w:family w:val="roman"/>
    <w:pitch w:val="default"/>
  </w:font>
  <w:font w:name="Times">
    <w:charset w:val="00"/>
    <w:family w:val="roman"/>
    <w:pitch w:val="default"/>
  </w:font>
  <w:font w:name="Songti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导入的样式“1”"/>
  </w:abstractNum>
  <w:abstractNum w:abstractNumId="1">
    <w:multiLevelType w:val="hybridMultilevel"/>
    <w:styleLink w:val="已导入的样式“1”"/>
    <w:lvl w:ilvl="0">
      <w:start w:val="1"/>
      <w:numFmt w:val="decimal"/>
      <w:suff w:val="tab"/>
      <w:lvlText w:val="%1.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1260" w:hanging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211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132"/>
        </w:tabs>
        <w:ind w:left="3371" w:hanging="1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TW" w:eastAsia="zh-TW"/>
    </w:rPr>
  </w:style>
  <w:style w:type="numbering" w:styleId="已导入的样式“1”">
    <w:name w:val="已导入的样式“1”"/>
    <w:pPr>
      <w:numPr>
        <w:numId w:val="1"/>
      </w:numPr>
    </w:pPr>
  </w:style>
  <w:style w:type="character" w:styleId="Hyperlink.0">
    <w:name w:val="Hyperlink.0"/>
    <w:rPr>
      <w:kern w:val="2"/>
      <w:u w:color="000000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