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bidi="ar"/>
        </w:rPr>
        <w:t>布尔津县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总工会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bidi="ar"/>
        </w:rPr>
        <w:t>面向社会公开招聘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专职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集体协商指导员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bidi="ar"/>
        </w:rPr>
        <w:t>报名表</w:t>
      </w:r>
    </w:p>
    <w:tbl>
      <w:tblPr>
        <w:tblStyle w:val="3"/>
        <w:tblW w:w="82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388"/>
        <w:gridCol w:w="237"/>
        <w:gridCol w:w="563"/>
        <w:gridCol w:w="700"/>
        <w:gridCol w:w="375"/>
        <w:gridCol w:w="1025"/>
        <w:gridCol w:w="425"/>
        <w:gridCol w:w="712"/>
        <w:gridCol w:w="1738"/>
        <w:gridCol w:w="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545" w:hRule="atLeast"/>
        </w:trPr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4"/>
                <w:lang w:val="en-US" w:eastAsia="zh-CN" w:bidi="ar"/>
              </w:rPr>
              <w:t xml:space="preserve">  名</w:t>
            </w:r>
          </w:p>
        </w:tc>
        <w:tc>
          <w:tcPr>
            <w:tcW w:w="1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3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一寸白底照片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1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现户籍地</w:t>
            </w:r>
          </w:p>
        </w:tc>
        <w:tc>
          <w:tcPr>
            <w:tcW w:w="326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6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26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6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3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26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93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普通话等级证书</w:t>
            </w:r>
          </w:p>
        </w:tc>
        <w:tc>
          <w:tcPr>
            <w:tcW w:w="326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93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报考工作单位及岗位</w:t>
            </w:r>
          </w:p>
        </w:tc>
        <w:tc>
          <w:tcPr>
            <w:tcW w:w="326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93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学习、工作经历</w:t>
            </w:r>
          </w:p>
        </w:tc>
        <w:tc>
          <w:tcPr>
            <w:tcW w:w="7163" w:type="dxa"/>
            <w:gridSpan w:val="9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4515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163" w:type="dxa"/>
            <w:gridSpan w:val="9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00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家庭成员及主要社会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6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82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4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00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00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</w:t>
            </w:r>
          </w:p>
        </w:tc>
        <w:tc>
          <w:tcPr>
            <w:tcW w:w="7200" w:type="dxa"/>
            <w:gridSpan w:val="10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</w:p>
        </w:tc>
        <w:tc>
          <w:tcPr>
            <w:tcW w:w="7200" w:type="dxa"/>
            <w:gridSpan w:val="10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7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招聘单位审核意见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日期：年  月  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atLeast"/>
        </w:trPr>
        <w:tc>
          <w:tcPr>
            <w:tcW w:w="10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450" w:lineRule="atLeast"/>
        <w:rPr>
          <w:rFonts w:hint="eastAsia" w:ascii="黑体" w:hAnsi="黑体" w:eastAsia="黑体" w:cs="黑体"/>
          <w:color w:val="000000"/>
          <w:kern w:val="0"/>
          <w:sz w:val="44"/>
          <w:szCs w:val="44"/>
          <w:lang w:bidi="ar"/>
        </w:rPr>
      </w:pPr>
      <w:r>
        <w:rPr>
          <w:rFonts w:hint="eastAsia" w:ascii="Verdana" w:hAnsi="Verdana" w:cs="宋体"/>
          <w:color w:val="000000"/>
          <w:kern w:val="0"/>
          <w:shd w:val="clear" w:color="auto" w:fill="FFFFFF"/>
        </w:rPr>
        <w:t>说明：</w:t>
      </w:r>
      <w:r>
        <w:rPr>
          <w:rFonts w:ascii="Verdana" w:hAnsi="Verdana" w:cs="Verdana"/>
          <w:color w:val="000000"/>
          <w:kern w:val="0"/>
          <w:shd w:val="clear" w:color="auto" w:fill="FFFFFF"/>
        </w:rPr>
        <w:t>1</w:t>
      </w:r>
      <w:r>
        <w:rPr>
          <w:rFonts w:hint="eastAsia" w:ascii="Verdana" w:hAnsi="Verdana" w:cs="宋体"/>
          <w:color w:val="000000"/>
          <w:kern w:val="0"/>
          <w:shd w:val="clear" w:color="auto" w:fill="FFFFFF"/>
        </w:rPr>
        <w:t>、此表打印或用蓝黑色笔填写，字迹要清楚；</w:t>
      </w:r>
      <w:r>
        <w:rPr>
          <w:rFonts w:ascii="Verdana" w:hAnsi="Verdana" w:cs="Verdana"/>
          <w:color w:val="000000"/>
          <w:kern w:val="0"/>
          <w:shd w:val="clear" w:color="auto" w:fill="FFFFFF"/>
        </w:rPr>
        <w:br w:type="textWrapping"/>
      </w:r>
      <w:r>
        <w:rPr>
          <w:rFonts w:hint="eastAsia" w:ascii="Verdana" w:hAnsi="Verdana" w:cs="宋体"/>
          <w:color w:val="000000"/>
          <w:kern w:val="0"/>
          <w:shd w:val="clear" w:color="auto" w:fill="FFFFFF"/>
        </w:rPr>
        <w:t>　　</w:t>
      </w:r>
      <w:r>
        <w:rPr>
          <w:rFonts w:ascii="Verdana" w:hAnsi="Verdana" w:cs="Verdana"/>
          <w:color w:val="000000"/>
          <w:kern w:val="0"/>
          <w:shd w:val="clear" w:color="auto" w:fill="FFFFFF"/>
        </w:rPr>
        <w:t xml:space="preserve"> 2</w:t>
      </w:r>
      <w:r>
        <w:rPr>
          <w:rFonts w:hint="eastAsia" w:ascii="Verdana" w:hAnsi="Verdana" w:cs="宋体"/>
          <w:color w:val="000000"/>
          <w:kern w:val="0"/>
          <w:shd w:val="clear" w:color="auto" w:fill="FFFFFF"/>
        </w:rPr>
        <w:t>、此表须如实填写，经审核发现与事实不符的，责任自负。</w:t>
      </w:r>
      <w:r>
        <w:rPr>
          <w:rFonts w:ascii="Verdana" w:hAnsi="Verdana" w:cs="Verdana"/>
          <w:color w:val="000000"/>
          <w:kern w:val="0"/>
          <w:sz w:val="24"/>
          <w:szCs w:val="24"/>
          <w:shd w:val="clear" w:color="auto" w:fill="FFFFFF"/>
        </w:rPr>
        <w:br w:type="textWrapping"/>
      </w:r>
      <w:r>
        <w:rPr>
          <w:rFonts w:ascii="Verdana" w:hAnsi="Verdana" w:cs="Verdana"/>
          <w:color w:val="000000"/>
          <w:kern w:val="0"/>
          <w:shd w:val="clear" w:color="auto" w:fill="FFFFFF"/>
        </w:rPr>
        <w:t xml:space="preserve">      3</w:t>
      </w:r>
      <w:r>
        <w:rPr>
          <w:rFonts w:hint="eastAsia" w:ascii="Verdana" w:hAnsi="Verdana" w:cs="宋体"/>
          <w:color w:val="000000"/>
          <w:kern w:val="0"/>
          <w:shd w:val="clear" w:color="auto" w:fill="FFFFFF"/>
        </w:rPr>
        <w:t>、此表正反面打印。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41861"/>
    <w:rsid w:val="1DC2783A"/>
    <w:rsid w:val="2D44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2024-09-04T05:26:00Z</dcterms:created>
  <dc:creator>阡陌</dc:creator>
  <cp:lastModifiedBy>阡陌</cp:lastModifiedBy>
  <dcterms:modified xsi:type="dcterms:W3CDTF">2024-09-05T03:45:23Z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