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0E8BC">
      <w:pPr>
        <w:spacing w:line="500" w:lineRule="exact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</w:p>
    <w:p w14:paraId="574A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中国科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学院大连化学物理研究所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工作人员</w:t>
      </w:r>
    </w:p>
    <w:p w14:paraId="4DA53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兼职收入备案单</w:t>
      </w:r>
    </w:p>
    <w:p w14:paraId="28248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年度）</w:t>
      </w:r>
    </w:p>
    <w:p w14:paraId="5F4571D8"/>
    <w:tbl>
      <w:tblPr>
        <w:tblStyle w:val="2"/>
        <w:tblpPr w:leftFromText="180" w:rightFromText="180" w:vertAnchor="text" w:tblpXSpec="center" w:tblpY="1"/>
        <w:tblOverlap w:val="never"/>
        <w:tblW w:w="87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477"/>
        <w:gridCol w:w="1688"/>
        <w:gridCol w:w="2977"/>
      </w:tblGrid>
      <w:tr w14:paraId="3209D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592" w:type="dxa"/>
            <w:noWrap w:val="0"/>
            <w:vAlign w:val="center"/>
          </w:tcPr>
          <w:p w14:paraId="2FB75FB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77" w:type="dxa"/>
            <w:noWrap w:val="0"/>
            <w:vAlign w:val="center"/>
          </w:tcPr>
          <w:p w14:paraId="4292BF6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2FCD7081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所在部门</w:t>
            </w:r>
          </w:p>
        </w:tc>
        <w:tc>
          <w:tcPr>
            <w:tcW w:w="2977" w:type="dxa"/>
            <w:noWrap w:val="0"/>
            <w:vAlign w:val="center"/>
          </w:tcPr>
          <w:p w14:paraId="336AB702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5D19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1592" w:type="dxa"/>
            <w:tcBorders>
              <w:right w:val="single" w:color="auto" w:sz="4" w:space="0"/>
            </w:tcBorders>
            <w:noWrap w:val="0"/>
            <w:vAlign w:val="center"/>
          </w:tcPr>
          <w:p w14:paraId="70C4F78B"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2477" w:type="dxa"/>
            <w:tcBorders>
              <w:left w:val="single" w:color="auto" w:sz="4" w:space="0"/>
            </w:tcBorders>
            <w:noWrap w:val="0"/>
            <w:vAlign w:val="center"/>
          </w:tcPr>
          <w:p w14:paraId="6038D3C7">
            <w:pPr>
              <w:spacing w:line="4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tcBorders>
              <w:right w:val="single" w:color="auto" w:sz="4" w:space="0"/>
            </w:tcBorders>
            <w:noWrap w:val="0"/>
            <w:vAlign w:val="center"/>
          </w:tcPr>
          <w:p w14:paraId="408F0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专业技术</w:t>
            </w:r>
          </w:p>
          <w:p w14:paraId="074A0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noWrap w:val="0"/>
            <w:vAlign w:val="center"/>
          </w:tcPr>
          <w:p w14:paraId="031F4AF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F34B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2" w:type="dxa"/>
            <w:vMerge w:val="restart"/>
            <w:noWrap w:val="0"/>
            <w:vAlign w:val="center"/>
          </w:tcPr>
          <w:p w14:paraId="5E5DF2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本年度兼职取酬情况</w:t>
            </w:r>
          </w:p>
        </w:tc>
        <w:tc>
          <w:tcPr>
            <w:tcW w:w="4165" w:type="dxa"/>
            <w:gridSpan w:val="2"/>
            <w:noWrap w:val="0"/>
            <w:vAlign w:val="center"/>
          </w:tcPr>
          <w:p w14:paraId="77815EE6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兼职单位</w:t>
            </w:r>
          </w:p>
        </w:tc>
        <w:tc>
          <w:tcPr>
            <w:tcW w:w="2977" w:type="dxa"/>
            <w:noWrap w:val="0"/>
            <w:vAlign w:val="center"/>
          </w:tcPr>
          <w:p w14:paraId="344B382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兼职收入（万元）</w:t>
            </w:r>
          </w:p>
        </w:tc>
      </w:tr>
      <w:tr w14:paraId="32982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 w14:paraId="5324B5B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noWrap w:val="0"/>
            <w:vAlign w:val="center"/>
          </w:tcPr>
          <w:p w14:paraId="1D3C814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AD1864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674D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 w14:paraId="2C45928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noWrap w:val="0"/>
            <w:vAlign w:val="center"/>
          </w:tcPr>
          <w:p w14:paraId="2FEFFE6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669E2F6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8674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592" w:type="dxa"/>
            <w:vMerge w:val="continue"/>
            <w:noWrap w:val="0"/>
            <w:vAlign w:val="center"/>
          </w:tcPr>
          <w:p w14:paraId="7EDA6E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gridSpan w:val="2"/>
            <w:noWrap w:val="0"/>
            <w:vAlign w:val="center"/>
          </w:tcPr>
          <w:p w14:paraId="4203D819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>
              <w:rPr>
                <w:rFonts w:hint="eastAsia" w:ascii="宋体" w:hAnsi="宋体"/>
                <w:color w:val="0070C0"/>
                <w:sz w:val="22"/>
                <w:szCs w:val="28"/>
              </w:rPr>
              <w:t>【</w:t>
            </w:r>
            <w:r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>
              <w:rPr>
                <w:rFonts w:hint="eastAsia" w:ascii="宋体" w:hAnsi="宋体"/>
                <w:color w:val="0070C0"/>
                <w:sz w:val="22"/>
                <w:szCs w:val="28"/>
              </w:rPr>
              <w:t>】</w:t>
            </w:r>
          </w:p>
        </w:tc>
        <w:tc>
          <w:tcPr>
            <w:tcW w:w="2977" w:type="dxa"/>
            <w:noWrap w:val="0"/>
            <w:vAlign w:val="center"/>
          </w:tcPr>
          <w:p w14:paraId="63D6C0B2">
            <w:pPr>
              <w:jc w:val="center"/>
              <w:rPr>
                <w:rFonts w:ascii="宋体" w:hAnsi="宋体"/>
                <w:color w:val="0070C0"/>
                <w:sz w:val="22"/>
                <w:szCs w:val="28"/>
              </w:rPr>
            </w:pPr>
            <w:r>
              <w:rPr>
                <w:rFonts w:hint="eastAsia" w:ascii="宋体" w:hAnsi="宋体"/>
                <w:color w:val="0070C0"/>
                <w:sz w:val="22"/>
                <w:szCs w:val="28"/>
              </w:rPr>
              <w:t>【</w:t>
            </w:r>
            <w:r>
              <w:rPr>
                <w:rFonts w:ascii="宋体" w:hAnsi="宋体"/>
                <w:color w:val="0070C0"/>
                <w:sz w:val="22"/>
                <w:szCs w:val="28"/>
              </w:rPr>
              <w:t>可增加或减少行</w:t>
            </w:r>
            <w:r>
              <w:rPr>
                <w:rFonts w:hint="eastAsia" w:ascii="宋体" w:hAnsi="宋体"/>
                <w:color w:val="0070C0"/>
                <w:sz w:val="22"/>
                <w:szCs w:val="28"/>
              </w:rPr>
              <w:t>】</w:t>
            </w:r>
          </w:p>
        </w:tc>
      </w:tr>
    </w:tbl>
    <w:p w14:paraId="4B15B5B3">
      <w:pPr>
        <w:rPr>
          <w:rFonts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注：</w:t>
      </w:r>
    </w:p>
    <w:p w14:paraId="144B2B69">
      <w:pPr>
        <w:numPr>
          <w:ilvl w:val="0"/>
          <w:numId w:val="1"/>
        </w:numPr>
        <w:tabs>
          <w:tab w:val="left" w:pos="312"/>
        </w:tabs>
        <w:spacing w:line="400" w:lineRule="exact"/>
        <w:ind w:left="294" w:hanging="282" w:hangingChars="131"/>
        <w:rPr>
          <w:rFonts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每年1</w:t>
      </w:r>
      <w:r>
        <w:rPr>
          <w:rFonts w:ascii="黑体" w:hAnsi="黑体" w:eastAsia="黑体"/>
          <w:spacing w:val="-12"/>
          <w:sz w:val="24"/>
          <w:szCs w:val="28"/>
        </w:rPr>
        <w:t>2</w:t>
      </w:r>
      <w:r>
        <w:rPr>
          <w:rFonts w:hint="eastAsia" w:ascii="黑体" w:hAnsi="黑体" w:eastAsia="黑体"/>
          <w:spacing w:val="-12"/>
          <w:sz w:val="24"/>
          <w:szCs w:val="28"/>
        </w:rPr>
        <w:t>月底前</w:t>
      </w:r>
      <w:r>
        <w:rPr>
          <w:rFonts w:ascii="黑体" w:hAnsi="黑体" w:eastAsia="黑体"/>
          <w:spacing w:val="-12"/>
          <w:sz w:val="24"/>
          <w:szCs w:val="28"/>
        </w:rPr>
        <w:t>，</w:t>
      </w:r>
      <w:r>
        <w:rPr>
          <w:rFonts w:hint="eastAsia" w:ascii="黑体" w:hAnsi="黑体" w:eastAsia="黑体"/>
          <w:spacing w:val="-12"/>
          <w:sz w:val="24"/>
          <w:szCs w:val="28"/>
        </w:rPr>
        <w:t>工作人员须主动</w:t>
      </w:r>
      <w:r>
        <w:rPr>
          <w:rFonts w:ascii="黑体" w:hAnsi="黑体" w:eastAsia="黑体"/>
          <w:spacing w:val="-12"/>
          <w:sz w:val="24"/>
          <w:szCs w:val="28"/>
        </w:rPr>
        <w:t>将当年度的兼职收入（税前）</w:t>
      </w:r>
      <w:r>
        <w:rPr>
          <w:rFonts w:hint="eastAsia" w:ascii="黑体" w:hAnsi="黑体" w:eastAsia="黑体"/>
          <w:spacing w:val="-12"/>
          <w:sz w:val="24"/>
          <w:szCs w:val="28"/>
        </w:rPr>
        <w:t>填入此单并</w:t>
      </w:r>
      <w:r>
        <w:rPr>
          <w:rFonts w:ascii="黑体" w:hAnsi="黑体" w:eastAsia="黑体"/>
          <w:spacing w:val="-12"/>
          <w:sz w:val="24"/>
          <w:szCs w:val="28"/>
        </w:rPr>
        <w:t>报人事处备案</w:t>
      </w:r>
      <w:r>
        <w:rPr>
          <w:rFonts w:hint="eastAsia" w:ascii="黑体" w:hAnsi="黑体" w:eastAsia="黑体"/>
          <w:spacing w:val="-12"/>
          <w:sz w:val="24"/>
          <w:szCs w:val="28"/>
        </w:rPr>
        <w:t>（若有上年度申报时还未发生的上年度的收入也一并上报，视同本年度的收入）。</w:t>
      </w:r>
    </w:p>
    <w:p w14:paraId="4F8F9F7E">
      <w:pPr>
        <w:numPr>
          <w:ilvl w:val="0"/>
          <w:numId w:val="1"/>
        </w:numPr>
        <w:tabs>
          <w:tab w:val="left" w:pos="312"/>
        </w:tabs>
        <w:spacing w:line="400" w:lineRule="exact"/>
        <w:ind w:left="294" w:hanging="282" w:hangingChars="131"/>
        <w:rPr>
          <w:rFonts w:hint="eastAsia" w:ascii="黑体" w:hAnsi="黑体" w:eastAsia="黑体"/>
          <w:spacing w:val="-12"/>
          <w:sz w:val="24"/>
          <w:szCs w:val="28"/>
        </w:rPr>
      </w:pPr>
      <w:r>
        <w:rPr>
          <w:rFonts w:hint="eastAsia" w:ascii="黑体" w:hAnsi="黑体" w:eastAsia="黑体"/>
          <w:spacing w:val="-12"/>
          <w:sz w:val="24"/>
          <w:szCs w:val="28"/>
        </w:rPr>
        <w:t>工作人员通过兼职所获得的</w:t>
      </w:r>
      <w:r>
        <w:rPr>
          <w:rFonts w:hint="eastAsia" w:ascii="黑体" w:hAnsi="黑体" w:eastAsia="黑体"/>
          <w:spacing w:val="-12"/>
          <w:sz w:val="24"/>
          <w:szCs w:val="28"/>
          <w:lang w:val="en-US" w:eastAsia="zh-CN"/>
        </w:rPr>
        <w:t>合法收入</w:t>
      </w:r>
      <w:r>
        <w:rPr>
          <w:rFonts w:hint="eastAsia" w:ascii="黑体" w:hAnsi="黑体" w:eastAsia="黑体"/>
          <w:spacing w:val="-12"/>
          <w:sz w:val="24"/>
          <w:szCs w:val="28"/>
        </w:rPr>
        <w:t>，包括报酬、奖金、股权激励</w:t>
      </w:r>
      <w:r>
        <w:rPr>
          <w:rFonts w:hint="eastAsia" w:ascii="黑体" w:hAnsi="黑体" w:eastAsia="黑体"/>
          <w:spacing w:val="-12"/>
          <w:sz w:val="24"/>
          <w:szCs w:val="28"/>
          <w:lang w:eastAsia="zh-CN"/>
        </w:rPr>
        <w:t>、</w:t>
      </w:r>
      <w:r>
        <w:rPr>
          <w:rFonts w:hint="eastAsia" w:ascii="黑体" w:hAnsi="黑体" w:eastAsia="黑体"/>
          <w:spacing w:val="-12"/>
          <w:sz w:val="24"/>
          <w:szCs w:val="28"/>
          <w:lang w:val="en-US" w:eastAsia="zh-CN"/>
        </w:rPr>
        <w:t>津贴补贴</w:t>
      </w:r>
      <w:r>
        <w:rPr>
          <w:rFonts w:hint="eastAsia" w:ascii="黑体" w:hAnsi="黑体" w:eastAsia="黑体"/>
          <w:spacing w:val="-12"/>
          <w:sz w:val="24"/>
          <w:szCs w:val="28"/>
        </w:rPr>
        <w:t>等。</w:t>
      </w:r>
    </w:p>
    <w:p w14:paraId="4D7D2E18">
      <w:pPr>
        <w:rPr>
          <w:rFonts w:ascii="黑体" w:hAnsi="黑体" w:eastAsia="黑体"/>
          <w:sz w:val="28"/>
          <w:szCs w:val="28"/>
        </w:rPr>
      </w:pPr>
    </w:p>
    <w:p w14:paraId="773BB909">
      <w:pPr>
        <w:spacing w:line="64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                                  </w:t>
      </w:r>
      <w:r>
        <w:rPr>
          <w:rFonts w:hint="eastAsia" w:ascii="黑体" w:hAnsi="黑体" w:eastAsia="黑体"/>
          <w:sz w:val="28"/>
          <w:szCs w:val="28"/>
        </w:rPr>
        <w:t>本人签字：</w:t>
      </w:r>
    </w:p>
    <w:p w14:paraId="2D147936">
      <w:pPr>
        <w:spacing w:line="640" w:lineRule="exact"/>
        <w:rPr>
          <w:rFonts w:hint="eastAsia" w:ascii="黑体" w:hAnsi="黑体" w:eastAsia="黑体"/>
          <w:sz w:val="28"/>
          <w:szCs w:val="28"/>
        </w:rPr>
      </w:pPr>
    </w:p>
    <w:p w14:paraId="3AB07E91">
      <w:pPr>
        <w:spacing w:line="640" w:lineRule="exact"/>
        <w:ind w:firstLine="5720" w:firstLineChars="2200"/>
        <w:rPr>
          <w:rFonts w:ascii="黑体" w:hAnsi="黑体" w:eastAsia="黑体"/>
          <w:spacing w:val="-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年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月 </w:t>
      </w:r>
      <w:r>
        <w:rPr>
          <w:rFonts w:ascii="黑体" w:hAnsi="黑体" w:eastAsia="黑体"/>
          <w:sz w:val="28"/>
          <w:szCs w:val="28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日</w:t>
      </w:r>
    </w:p>
    <w:p w14:paraId="334A53C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9B7840"/>
    <w:multiLevelType w:val="multilevel"/>
    <w:tmpl w:val="729B784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hiOWQ4ZWUzMzliODE2YmY5OGQ2NWUzMDNlM2IifQ=="/>
  </w:docVars>
  <w:rsids>
    <w:rsidRoot w:val="680049F6"/>
    <w:rsid w:val="06D52A1A"/>
    <w:rsid w:val="11A342BB"/>
    <w:rsid w:val="44DF1A46"/>
    <w:rsid w:val="46F40488"/>
    <w:rsid w:val="58620983"/>
    <w:rsid w:val="67C416A4"/>
    <w:rsid w:val="680049F6"/>
    <w:rsid w:val="765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pacing w:val="-10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208</Characters>
  <Lines>0</Lines>
  <Paragraphs>0</Paragraphs>
  <TotalTime>0</TotalTime>
  <ScaleCrop>false</ScaleCrop>
  <LinksUpToDate>false</LinksUpToDate>
  <CharactersWithSpaces>258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2023-10-08T01:01:00Z</dcterms:created>
  <dc:creator>葱</dc:creator>
  <cp:lastModifiedBy>詹科萍</cp:lastModifiedBy>
  <dcterms:modified xsi:type="dcterms:W3CDTF">2024-09-06T09:09:26Z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D5EAB77B67284E778EAE08FD7CF7D0F7_13</vt:lpwstr>
  </property>
</Properties>
</file>