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AE6A" w14:textId="77777777" w:rsidR="00105257" w:rsidRDefault="00105257" w:rsidP="00C148C9">
      <w:pPr>
        <w:spacing w:line="700" w:lineRule="exact"/>
        <w:ind w:firstLineChars="0" w:firstLine="0"/>
        <w:jc w:val="center"/>
        <w:rPr>
          <w:rFonts w:ascii="华文中宋" w:eastAsia="华文中宋" w:hAnsi="华文中宋" w:hint="eastAsia"/>
          <w:b/>
          <w:bCs/>
          <w:sz w:val="44"/>
          <w:szCs w:val="36"/>
        </w:rPr>
      </w:pPr>
    </w:p>
    <w:p w14:paraId="76431B23" w14:textId="5B67B0E7" w:rsidR="00190686" w:rsidRDefault="00AE219B" w:rsidP="00311A6F">
      <w:pPr>
        <w:spacing w:line="700" w:lineRule="exact"/>
        <w:ind w:firstLineChars="0" w:firstLine="0"/>
        <w:jc w:val="center"/>
        <w:rPr>
          <w:rFonts w:ascii="华文中宋" w:eastAsia="华文中宋" w:hAnsi="华文中宋" w:hint="eastAsia"/>
          <w:b/>
          <w:bCs/>
          <w:sz w:val="44"/>
          <w:szCs w:val="36"/>
        </w:rPr>
      </w:pPr>
      <w:proofErr w:type="gramStart"/>
      <w:r w:rsidRPr="00AE219B">
        <w:rPr>
          <w:rFonts w:ascii="华文中宋" w:eastAsia="华文中宋" w:hAnsi="华文中宋" w:hint="eastAsia"/>
          <w:b/>
          <w:bCs/>
          <w:sz w:val="44"/>
          <w:szCs w:val="36"/>
        </w:rPr>
        <w:t>新兴际华集团</w:t>
      </w:r>
      <w:proofErr w:type="gramEnd"/>
      <w:r w:rsidRPr="00AE219B">
        <w:rPr>
          <w:rFonts w:ascii="华文中宋" w:eastAsia="华文中宋" w:hAnsi="华文中宋" w:hint="eastAsia"/>
          <w:b/>
          <w:bCs/>
          <w:sz w:val="44"/>
          <w:szCs w:val="36"/>
        </w:rPr>
        <w:t>有限公司总部一般管理人员岗位公开招聘公告</w:t>
      </w:r>
    </w:p>
    <w:p w14:paraId="50C2399B" w14:textId="5D1D2FAF" w:rsidR="00045B0A" w:rsidRPr="00045B0A" w:rsidRDefault="00045B0A" w:rsidP="00311A6F">
      <w:pPr>
        <w:spacing w:line="700" w:lineRule="exact"/>
        <w:ind w:firstLineChars="0" w:firstLine="0"/>
        <w:jc w:val="center"/>
        <w:rPr>
          <w:rFonts w:ascii="楷体_GB2312" w:eastAsia="楷体_GB2312" w:hAnsi="华文中宋" w:hint="eastAsia"/>
          <w:b/>
          <w:bCs/>
        </w:rPr>
      </w:pPr>
      <w:r w:rsidRPr="00045B0A">
        <w:rPr>
          <w:rFonts w:ascii="楷体_GB2312" w:eastAsia="楷体_GB2312" w:hAnsi="华文中宋" w:hint="eastAsia"/>
          <w:b/>
          <w:bCs/>
        </w:rPr>
        <w:t>（</w:t>
      </w:r>
      <w:r w:rsidR="00EC0B02">
        <w:rPr>
          <w:rFonts w:ascii="楷体_GB2312" w:eastAsia="楷体_GB2312" w:hAnsi="华文中宋" w:hint="eastAsia"/>
          <w:b/>
          <w:bCs/>
        </w:rPr>
        <w:t>内部</w:t>
      </w:r>
      <w:r w:rsidRPr="00045B0A">
        <w:rPr>
          <w:rFonts w:ascii="楷体_GB2312" w:eastAsia="楷体_GB2312" w:hAnsi="华文中宋" w:hint="eastAsia"/>
          <w:b/>
          <w:bCs/>
        </w:rPr>
        <w:t>公开招聘）</w:t>
      </w:r>
    </w:p>
    <w:p w14:paraId="08921F72" w14:textId="77777777" w:rsidR="00190686" w:rsidRPr="0041257D" w:rsidRDefault="00190686" w:rsidP="00190686">
      <w:pPr>
        <w:ind w:firstLineChars="0" w:firstLine="0"/>
      </w:pPr>
    </w:p>
    <w:p w14:paraId="40191F17" w14:textId="7789C3CC" w:rsidR="00C853C2" w:rsidRDefault="00190686" w:rsidP="00190686">
      <w:pPr>
        <w:ind w:firstLine="640"/>
      </w:pPr>
      <w:r>
        <w:rPr>
          <w:rFonts w:hint="eastAsia"/>
        </w:rPr>
        <w:t>为贯彻落实集团公司第三次党代会和</w:t>
      </w:r>
      <w:r>
        <w:rPr>
          <w:rFonts w:hint="eastAsia"/>
        </w:rPr>
        <w:t>2024</w:t>
      </w:r>
      <w:r>
        <w:rPr>
          <w:rFonts w:hint="eastAsia"/>
        </w:rPr>
        <w:t>年工作会议精神，</w:t>
      </w:r>
      <w:r w:rsidR="00AE219B" w:rsidRPr="00AE219B">
        <w:rPr>
          <w:rFonts w:hint="eastAsia"/>
        </w:rPr>
        <w:t>全面提升集团总部管理能力水平，推动价值创造型总部建设，根据总部实际，经批准，现面向集团公司系统内部公开招聘，现将有关事项公告如下</w:t>
      </w:r>
      <w:r w:rsidR="0041257D">
        <w:rPr>
          <w:rFonts w:hint="eastAsia"/>
        </w:rPr>
        <w:t>：</w:t>
      </w:r>
    </w:p>
    <w:p w14:paraId="6991DD3F" w14:textId="5C16AFF0" w:rsidR="00E161E0" w:rsidRPr="00C5697B" w:rsidRDefault="00E161E0" w:rsidP="00190686">
      <w:pPr>
        <w:ind w:firstLine="640"/>
        <w:rPr>
          <w:rFonts w:ascii="黑体" w:eastAsia="黑体" w:hAnsi="黑体" w:hint="eastAsia"/>
        </w:rPr>
      </w:pPr>
      <w:r w:rsidRPr="00C5697B">
        <w:rPr>
          <w:rFonts w:ascii="黑体" w:eastAsia="黑体" w:hAnsi="黑体" w:hint="eastAsia"/>
        </w:rPr>
        <w:t>一、</w:t>
      </w:r>
      <w:r w:rsidR="00C5697B" w:rsidRPr="00C5697B">
        <w:rPr>
          <w:rFonts w:ascii="黑体" w:eastAsia="黑体" w:hAnsi="黑体" w:hint="eastAsia"/>
        </w:rPr>
        <w:t>招聘岗位与人数</w:t>
      </w:r>
    </w:p>
    <w:p w14:paraId="37775DE8" w14:textId="4C42773D" w:rsidR="00C5697B" w:rsidRDefault="00EC0B02" w:rsidP="00190686">
      <w:pPr>
        <w:ind w:firstLine="640"/>
      </w:pPr>
      <w:r>
        <w:rPr>
          <w:rFonts w:hint="eastAsia"/>
        </w:rPr>
        <w:t>市场</w:t>
      </w:r>
      <w:r w:rsidR="00311A6F">
        <w:rPr>
          <w:rFonts w:hint="eastAsia"/>
        </w:rPr>
        <w:t>部</w:t>
      </w:r>
      <w:r w:rsidR="00AE219B">
        <w:rPr>
          <w:rFonts w:hint="eastAsia"/>
        </w:rPr>
        <w:t>，</w:t>
      </w:r>
      <w:r w:rsidRPr="00EC0B02">
        <w:rPr>
          <w:rFonts w:hint="eastAsia"/>
        </w:rPr>
        <w:t>军品市场管理岗</w:t>
      </w:r>
      <w:r w:rsidR="00AE219B">
        <w:rPr>
          <w:rFonts w:hint="eastAsia"/>
        </w:rPr>
        <w:t>，拟招聘</w:t>
      </w:r>
      <w:r w:rsidR="00AE219B">
        <w:rPr>
          <w:rFonts w:hint="eastAsia"/>
        </w:rPr>
        <w:t>1</w:t>
      </w:r>
      <w:r w:rsidR="00AE219B">
        <w:rPr>
          <w:rFonts w:hint="eastAsia"/>
        </w:rPr>
        <w:t>人；</w:t>
      </w:r>
    </w:p>
    <w:p w14:paraId="7993C649" w14:textId="0C9CF4E4" w:rsidR="00311A6F" w:rsidRDefault="00EC0B02" w:rsidP="00311A6F">
      <w:pPr>
        <w:ind w:firstLine="640"/>
      </w:pPr>
      <w:r>
        <w:rPr>
          <w:rFonts w:hint="eastAsia"/>
        </w:rPr>
        <w:t>党群工作</w:t>
      </w:r>
      <w:r w:rsidR="00311A6F">
        <w:rPr>
          <w:rFonts w:hint="eastAsia"/>
        </w:rPr>
        <w:t>部，</w:t>
      </w:r>
      <w:r w:rsidRPr="00EC0B02">
        <w:rPr>
          <w:rFonts w:hint="eastAsia"/>
        </w:rPr>
        <w:t>工会管理岗</w:t>
      </w:r>
      <w:r w:rsidR="00311A6F">
        <w:rPr>
          <w:rFonts w:hint="eastAsia"/>
        </w:rPr>
        <w:t>，拟招聘</w:t>
      </w:r>
      <w:r w:rsidR="00311A6F">
        <w:rPr>
          <w:rFonts w:hint="eastAsia"/>
        </w:rPr>
        <w:t>1</w:t>
      </w:r>
      <w:r w:rsidR="00311A6F">
        <w:rPr>
          <w:rFonts w:hint="eastAsia"/>
        </w:rPr>
        <w:t>人；</w:t>
      </w:r>
    </w:p>
    <w:p w14:paraId="57F25A75" w14:textId="46FE5D15" w:rsidR="00311A6F" w:rsidRDefault="00EC0B02" w:rsidP="00311A6F">
      <w:pPr>
        <w:ind w:firstLine="640"/>
      </w:pPr>
      <w:r>
        <w:rPr>
          <w:rFonts w:hint="eastAsia"/>
        </w:rPr>
        <w:t>党群工作部</w:t>
      </w:r>
      <w:r w:rsidR="00311A6F">
        <w:rPr>
          <w:rFonts w:hint="eastAsia"/>
        </w:rPr>
        <w:t>，</w:t>
      </w:r>
      <w:r w:rsidRPr="00EC0B02">
        <w:rPr>
          <w:rFonts w:hint="eastAsia"/>
        </w:rPr>
        <w:t>信访管理岗</w:t>
      </w:r>
      <w:r w:rsidR="00311A6F">
        <w:rPr>
          <w:rFonts w:hint="eastAsia"/>
        </w:rPr>
        <w:t>，拟招聘</w:t>
      </w:r>
      <w:r w:rsidR="00311A6F">
        <w:rPr>
          <w:rFonts w:hint="eastAsia"/>
        </w:rPr>
        <w:t>1</w:t>
      </w:r>
      <w:r w:rsidR="00311A6F">
        <w:rPr>
          <w:rFonts w:hint="eastAsia"/>
        </w:rPr>
        <w:t>人；</w:t>
      </w:r>
    </w:p>
    <w:p w14:paraId="6E5D3607" w14:textId="1B84913A" w:rsidR="00AE219B" w:rsidRPr="00AE219B" w:rsidRDefault="00AE219B" w:rsidP="00190686">
      <w:pPr>
        <w:ind w:firstLine="640"/>
      </w:pPr>
      <w:r>
        <w:rPr>
          <w:rFonts w:hint="eastAsia"/>
        </w:rPr>
        <w:t>以上岗位均为一般管理人员。</w:t>
      </w:r>
    </w:p>
    <w:p w14:paraId="7C09E4F1" w14:textId="485311E2" w:rsidR="00C5697B" w:rsidRPr="00C5697B" w:rsidRDefault="00C5697B" w:rsidP="00190686">
      <w:pPr>
        <w:ind w:firstLine="640"/>
        <w:rPr>
          <w:rFonts w:ascii="黑体" w:eastAsia="黑体" w:hAnsi="黑体" w:hint="eastAsia"/>
        </w:rPr>
      </w:pPr>
      <w:r w:rsidRPr="00C5697B">
        <w:rPr>
          <w:rFonts w:ascii="黑体" w:eastAsia="黑体" w:hAnsi="黑体" w:hint="eastAsia"/>
        </w:rPr>
        <w:t>二、</w:t>
      </w:r>
      <w:r>
        <w:rPr>
          <w:rFonts w:ascii="黑体" w:eastAsia="黑体" w:hAnsi="黑体" w:hint="eastAsia"/>
        </w:rPr>
        <w:t>招聘范围</w:t>
      </w:r>
    </w:p>
    <w:p w14:paraId="26DC0598" w14:textId="2745CC11" w:rsidR="009F055E" w:rsidRDefault="009F055E" w:rsidP="007A70A9">
      <w:pPr>
        <w:ind w:firstLine="640"/>
      </w:pPr>
      <w:r>
        <w:rPr>
          <w:rFonts w:hint="eastAsia"/>
        </w:rPr>
        <w:t>面向</w:t>
      </w:r>
      <w:r w:rsidR="00DD2C5F">
        <w:rPr>
          <w:rFonts w:hint="eastAsia"/>
        </w:rPr>
        <w:t>集团公司系统内部</w:t>
      </w:r>
      <w:r>
        <w:rPr>
          <w:rFonts w:hint="eastAsia"/>
        </w:rPr>
        <w:t>公开招聘。</w:t>
      </w:r>
    </w:p>
    <w:p w14:paraId="0F5FBF41" w14:textId="51E82B75" w:rsidR="009F055E" w:rsidRPr="009F055E" w:rsidRDefault="009F055E" w:rsidP="00190686">
      <w:pPr>
        <w:ind w:firstLine="640"/>
        <w:rPr>
          <w:rFonts w:ascii="黑体" w:eastAsia="黑体" w:hAnsi="黑体" w:hint="eastAsia"/>
        </w:rPr>
      </w:pPr>
      <w:r w:rsidRPr="009F055E">
        <w:rPr>
          <w:rFonts w:ascii="黑体" w:eastAsia="黑体" w:hAnsi="黑体" w:hint="eastAsia"/>
        </w:rPr>
        <w:t>三、招聘条件</w:t>
      </w:r>
    </w:p>
    <w:p w14:paraId="4708587D" w14:textId="63C028EE" w:rsidR="009F055E" w:rsidRDefault="00DF3B22" w:rsidP="00190686">
      <w:pPr>
        <w:ind w:firstLine="640"/>
      </w:pPr>
      <w:r>
        <w:rPr>
          <w:rFonts w:hint="eastAsia"/>
        </w:rPr>
        <w:t>招聘条件包括基本条件和任职资格，其中：</w:t>
      </w:r>
    </w:p>
    <w:p w14:paraId="23C57D2B" w14:textId="758AA0FB" w:rsidR="00DF3B22" w:rsidRPr="00DF3B22" w:rsidRDefault="00DF3B22" w:rsidP="00190686">
      <w:pPr>
        <w:ind w:firstLine="643"/>
        <w:rPr>
          <w:rFonts w:ascii="楷体_GB2312" w:eastAsia="楷体_GB2312"/>
          <w:b/>
          <w:bCs/>
        </w:rPr>
      </w:pPr>
      <w:r w:rsidRPr="00DF3B22">
        <w:rPr>
          <w:rFonts w:ascii="楷体_GB2312" w:eastAsia="楷体_GB2312" w:hint="eastAsia"/>
          <w:b/>
          <w:bCs/>
        </w:rPr>
        <w:t>（一）基本条件</w:t>
      </w:r>
    </w:p>
    <w:p w14:paraId="41BDB14D" w14:textId="77777777" w:rsidR="00AE219B" w:rsidRPr="00AE219B" w:rsidRDefault="00AE219B" w:rsidP="00AE219B">
      <w:pPr>
        <w:ind w:firstLine="640"/>
      </w:pPr>
      <w:r w:rsidRPr="00AE219B">
        <w:t>1.</w:t>
      </w:r>
      <w:r w:rsidRPr="00AE219B">
        <w:t>自觉坚持以马克思列宁主义、毛泽东思想、邓小平理论、</w:t>
      </w:r>
      <w:r w:rsidRPr="00AE219B">
        <w:t>“</w:t>
      </w:r>
      <w:r w:rsidRPr="00AE219B">
        <w:t>三个代表</w:t>
      </w:r>
      <w:r w:rsidRPr="00AE219B">
        <w:t>”</w:t>
      </w:r>
      <w:r w:rsidRPr="00AE219B">
        <w:t>重要思想、科学发展观、习近平新时代中国特色社会主义思想为指导，树牢</w:t>
      </w:r>
      <w:r w:rsidRPr="00AE219B">
        <w:t>“</w:t>
      </w:r>
      <w:r w:rsidRPr="00AE219B">
        <w:t>四个意识</w:t>
      </w:r>
      <w:r w:rsidRPr="00AE219B">
        <w:t>”</w:t>
      </w:r>
      <w:r w:rsidRPr="00AE219B">
        <w:t>，坚决做到</w:t>
      </w:r>
      <w:r w:rsidRPr="00AE219B">
        <w:t>“</w:t>
      </w:r>
      <w:r w:rsidRPr="00AE219B">
        <w:t>两个</w:t>
      </w:r>
      <w:r w:rsidRPr="00AE219B">
        <w:lastRenderedPageBreak/>
        <w:t>维护</w:t>
      </w:r>
      <w:r w:rsidRPr="00AE219B">
        <w:t>”</w:t>
      </w:r>
      <w:r w:rsidRPr="00AE219B">
        <w:t>，坚决执行党和国家的方针政策，严格遵守党的政治纪律和政治规矩，在思想上政治上行动上同以习近平同志为核心的党中央保持高度一致。</w:t>
      </w:r>
    </w:p>
    <w:p w14:paraId="2547BC6D" w14:textId="7EA703E4" w:rsidR="00AE219B" w:rsidRPr="00AE219B" w:rsidRDefault="00AE219B" w:rsidP="00AE219B">
      <w:pPr>
        <w:ind w:firstLine="640"/>
      </w:pPr>
      <w:r w:rsidRPr="00AE219B">
        <w:t>2.</w:t>
      </w:r>
      <w:r w:rsidRPr="00AE219B">
        <w:t>廉洁自律，诚实守信，勤勉尽责，敢于担当，具有良好的职业素养</w:t>
      </w:r>
      <w:r w:rsidR="00311A6F">
        <w:rPr>
          <w:rFonts w:hint="eastAsia"/>
        </w:rPr>
        <w:t>和职业稳定性</w:t>
      </w:r>
      <w:r w:rsidRPr="00AE219B">
        <w:t>，</w:t>
      </w:r>
      <w:r w:rsidR="00311A6F">
        <w:rPr>
          <w:rFonts w:hint="eastAsia"/>
        </w:rPr>
        <w:t>具有较高的岗位匹配度，</w:t>
      </w:r>
      <w:r w:rsidRPr="00AE219B">
        <w:t>认同</w:t>
      </w:r>
      <w:proofErr w:type="gramStart"/>
      <w:r w:rsidRPr="00AE219B">
        <w:t>新兴际华文化</w:t>
      </w:r>
      <w:proofErr w:type="gramEnd"/>
      <w:r w:rsidRPr="00AE219B">
        <w:t>并能积极</w:t>
      </w:r>
      <w:proofErr w:type="gramStart"/>
      <w:r w:rsidRPr="00AE219B">
        <w:t>践行</w:t>
      </w:r>
      <w:proofErr w:type="gramEnd"/>
      <w:r w:rsidRPr="00AE219B">
        <w:t>公司核心价值观，具有履行岗位职责所必需的政策理论水平以及专业知识和技能，近</w:t>
      </w:r>
      <w:r w:rsidRPr="00AE219B">
        <w:t>3</w:t>
      </w:r>
      <w:r w:rsidRPr="00AE219B">
        <w:t>年业绩表现均为良好（或业绩评价系统中自上而下居于第二档位）及以上。</w:t>
      </w:r>
    </w:p>
    <w:p w14:paraId="4C147930" w14:textId="554B963D" w:rsidR="00AE219B" w:rsidRPr="00AE219B" w:rsidRDefault="00AE219B" w:rsidP="00AE219B">
      <w:pPr>
        <w:ind w:firstLine="640"/>
        <w:rPr>
          <w:rFonts w:hint="eastAsia"/>
        </w:rPr>
      </w:pPr>
      <w:r w:rsidRPr="00AE219B">
        <w:t>3.</w:t>
      </w:r>
      <w:r w:rsidR="005A087B" w:rsidRPr="005A087B">
        <w:rPr>
          <w:rFonts w:hint="eastAsia"/>
        </w:rPr>
        <w:t>第一学历为“</w:t>
      </w:r>
      <w:r w:rsidR="005A087B" w:rsidRPr="005A087B">
        <w:rPr>
          <w:rFonts w:hint="eastAsia"/>
        </w:rPr>
        <w:t>985</w:t>
      </w:r>
      <w:r w:rsidR="005A087B" w:rsidRPr="005A087B">
        <w:rPr>
          <w:rFonts w:hint="eastAsia"/>
        </w:rPr>
        <w:t>”高校大学本科或最高学历为硕士研究生及以上、</w:t>
      </w:r>
      <w:r w:rsidR="005A087B" w:rsidRPr="005A087B">
        <w:rPr>
          <w:rFonts w:hint="eastAsia"/>
        </w:rPr>
        <w:t>3</w:t>
      </w:r>
      <w:r w:rsidR="005A087B" w:rsidRPr="005A087B">
        <w:rPr>
          <w:rFonts w:hint="eastAsia"/>
        </w:rPr>
        <w:t>年及以上相关岗位工作经历</w:t>
      </w:r>
      <w:r w:rsidR="005A087B">
        <w:rPr>
          <w:rFonts w:hint="eastAsia"/>
        </w:rPr>
        <w:t>，</w:t>
      </w:r>
      <w:r w:rsidR="005A087B" w:rsidRPr="005A087B">
        <w:rPr>
          <w:rFonts w:hint="eastAsia"/>
        </w:rPr>
        <w:t>年龄不超过</w:t>
      </w:r>
      <w:r w:rsidR="005A087B" w:rsidRPr="005A087B">
        <w:rPr>
          <w:rFonts w:hint="eastAsia"/>
        </w:rPr>
        <w:t>40</w:t>
      </w:r>
      <w:r w:rsidR="005A087B" w:rsidRPr="005A087B">
        <w:rPr>
          <w:rFonts w:hint="eastAsia"/>
        </w:rPr>
        <w:t>岁（</w:t>
      </w:r>
      <w:r w:rsidR="005A087B" w:rsidRPr="005A087B">
        <w:rPr>
          <w:rFonts w:hint="eastAsia"/>
        </w:rPr>
        <w:t>1984</w:t>
      </w:r>
      <w:r w:rsidR="005A087B" w:rsidRPr="005A087B">
        <w:rPr>
          <w:rFonts w:hint="eastAsia"/>
        </w:rPr>
        <w:t>年</w:t>
      </w:r>
      <w:r w:rsidR="005A087B" w:rsidRPr="005A087B">
        <w:rPr>
          <w:rFonts w:hint="eastAsia"/>
        </w:rPr>
        <w:t>1</w:t>
      </w:r>
      <w:r w:rsidR="005A087B" w:rsidRPr="005A087B">
        <w:rPr>
          <w:rFonts w:hint="eastAsia"/>
        </w:rPr>
        <w:t>月</w:t>
      </w:r>
      <w:r w:rsidR="005A087B" w:rsidRPr="005A087B">
        <w:rPr>
          <w:rFonts w:hint="eastAsia"/>
        </w:rPr>
        <w:t>1</w:t>
      </w:r>
      <w:r w:rsidR="005A087B" w:rsidRPr="005A087B">
        <w:rPr>
          <w:rFonts w:hint="eastAsia"/>
        </w:rPr>
        <w:t>日之后出生）。</w:t>
      </w:r>
      <w:r w:rsidR="005A087B">
        <w:rPr>
          <w:rFonts w:hint="eastAsia"/>
        </w:rPr>
        <w:t>其中，</w:t>
      </w:r>
      <w:r w:rsidR="005A087B" w:rsidRPr="005A087B">
        <w:rPr>
          <w:rFonts w:hint="eastAsia"/>
        </w:rPr>
        <w:t>信访管理</w:t>
      </w:r>
      <w:proofErr w:type="gramStart"/>
      <w:r w:rsidR="005A087B" w:rsidRPr="005A087B">
        <w:rPr>
          <w:rFonts w:hint="eastAsia"/>
        </w:rPr>
        <w:t>岗</w:t>
      </w:r>
      <w:r w:rsidR="005A087B">
        <w:rPr>
          <w:rFonts w:hint="eastAsia"/>
        </w:rPr>
        <w:t>根据</w:t>
      </w:r>
      <w:proofErr w:type="gramEnd"/>
      <w:r w:rsidR="005A087B">
        <w:rPr>
          <w:rFonts w:hint="eastAsia"/>
        </w:rPr>
        <w:t>岗位工作实际，年龄可放宽至</w:t>
      </w:r>
      <w:r w:rsidR="005A087B">
        <w:rPr>
          <w:rFonts w:hint="eastAsia"/>
        </w:rPr>
        <w:t>50</w:t>
      </w:r>
      <w:r w:rsidR="005A087B">
        <w:rPr>
          <w:rFonts w:hint="eastAsia"/>
        </w:rPr>
        <w:t>岁。</w:t>
      </w:r>
    </w:p>
    <w:p w14:paraId="487A0D3D" w14:textId="77777777" w:rsidR="00AE219B" w:rsidRPr="00AE219B" w:rsidRDefault="00AE219B" w:rsidP="00AE219B">
      <w:pPr>
        <w:ind w:firstLine="640"/>
      </w:pPr>
      <w:r w:rsidRPr="00AE219B">
        <w:t>4.</w:t>
      </w:r>
      <w:r w:rsidRPr="00AE219B">
        <w:t>具有良好的心理素质和能够正常履行职责的身体素质，沟通能力强，合作意识好，能够迅速适应并开展工作。</w:t>
      </w:r>
    </w:p>
    <w:p w14:paraId="0D5ABF18" w14:textId="77777777" w:rsidR="00AE219B" w:rsidRPr="00AE219B" w:rsidRDefault="00AE219B" w:rsidP="00AE219B">
      <w:pPr>
        <w:ind w:firstLine="640"/>
      </w:pPr>
      <w:r w:rsidRPr="00AE219B">
        <w:t>5.</w:t>
      </w:r>
      <w:r w:rsidRPr="00AE219B">
        <w:t>符合履职回避管理有关要求，无违纪、违法或不良执业记录。</w:t>
      </w:r>
    </w:p>
    <w:p w14:paraId="6D61BEB4" w14:textId="77777777" w:rsidR="00AE219B" w:rsidRPr="00AE219B" w:rsidRDefault="00AE219B" w:rsidP="00AE219B">
      <w:pPr>
        <w:ind w:firstLine="640"/>
      </w:pPr>
      <w:r w:rsidRPr="00AE219B">
        <w:t>6.</w:t>
      </w:r>
      <w:r w:rsidRPr="00AE219B">
        <w:t>特别优秀者可适当放宽条件。</w:t>
      </w:r>
    </w:p>
    <w:p w14:paraId="43B04951" w14:textId="5F66ACF4" w:rsidR="00BC1376" w:rsidRDefault="00AE219B" w:rsidP="00BC1376">
      <w:pPr>
        <w:ind w:firstLine="640"/>
      </w:pPr>
      <w:r w:rsidRPr="00AE219B">
        <w:rPr>
          <w:rFonts w:hint="eastAsia"/>
        </w:rPr>
        <w:t>招聘岗位职责及任职条件</w:t>
      </w:r>
      <w:r>
        <w:rPr>
          <w:rFonts w:hint="eastAsia"/>
        </w:rPr>
        <w:t>见附件</w:t>
      </w:r>
      <w:r>
        <w:rPr>
          <w:rFonts w:hint="eastAsia"/>
        </w:rPr>
        <w:t>1</w:t>
      </w:r>
      <w:r>
        <w:rPr>
          <w:rFonts w:hint="eastAsia"/>
        </w:rPr>
        <w:t>。</w:t>
      </w:r>
    </w:p>
    <w:p w14:paraId="01A32FC0" w14:textId="3BA8B6BE" w:rsidR="00BC1376" w:rsidRDefault="0041257D" w:rsidP="00BC1376">
      <w:pPr>
        <w:ind w:firstLine="640"/>
      </w:pPr>
      <w:r>
        <w:rPr>
          <w:rFonts w:ascii="黑体" w:eastAsia="黑体" w:hAnsi="黑体" w:hint="eastAsia"/>
        </w:rPr>
        <w:t>四、主要程序</w:t>
      </w:r>
    </w:p>
    <w:p w14:paraId="64D19C3E" w14:textId="77777777" w:rsidR="0041257D" w:rsidRDefault="0041257D" w:rsidP="0041257D">
      <w:pPr>
        <w:ind w:firstLine="640"/>
      </w:pPr>
      <w:r>
        <w:rPr>
          <w:rFonts w:hint="eastAsia"/>
        </w:rPr>
        <w:t>（一）公开招聘按照个人报名、资格审查、笔试与面试、组织考察、体检、档案查验、审批以及聘用等程序。</w:t>
      </w:r>
    </w:p>
    <w:p w14:paraId="09908233" w14:textId="60FFC79D" w:rsidR="0041257D" w:rsidRDefault="0041257D" w:rsidP="0041257D">
      <w:pPr>
        <w:ind w:firstLine="640"/>
      </w:pPr>
      <w:r>
        <w:rPr>
          <w:rFonts w:hint="eastAsia"/>
        </w:rPr>
        <w:lastRenderedPageBreak/>
        <w:t>（二）报名方式：下载并填写《应聘人员信息登记表》（见附件</w:t>
      </w:r>
      <w:r w:rsidR="003972EA">
        <w:rPr>
          <w:rFonts w:hint="eastAsia"/>
        </w:rPr>
        <w:t>2</w:t>
      </w:r>
      <w:r>
        <w:rPr>
          <w:rFonts w:hint="eastAsia"/>
        </w:rPr>
        <w:t>），并按要求报送“近两年主要工作业绩情况”、“近三年考核结果”，同时报送身份证、学历学位、职称（职业资格）等相关证件证书复印件。上述材料通过电子邮件发送至</w:t>
      </w:r>
      <w:r>
        <w:rPr>
          <w:rFonts w:hint="eastAsia"/>
        </w:rPr>
        <w:t>xxcig</w:t>
      </w:r>
      <w:r w:rsidR="00465211">
        <w:rPr>
          <w:rFonts w:hint="eastAsia"/>
        </w:rPr>
        <w:t>rcc</w:t>
      </w:r>
      <w:r>
        <w:rPr>
          <w:rFonts w:hint="eastAsia"/>
        </w:rPr>
        <w:t>@xxcig.com</w:t>
      </w:r>
      <w:r>
        <w:rPr>
          <w:rFonts w:hint="eastAsia"/>
        </w:rPr>
        <w:t>直接报名，每人限报</w:t>
      </w:r>
      <w:r>
        <w:rPr>
          <w:rFonts w:hint="eastAsia"/>
        </w:rPr>
        <w:t>1</w:t>
      </w:r>
      <w:r>
        <w:rPr>
          <w:rFonts w:hint="eastAsia"/>
        </w:rPr>
        <w:t>个岗位，“一人多投”或“不标注岗位”等影响资格审查的情况均视同无效报名。电子邮件主题按“应聘岗位名称</w:t>
      </w:r>
      <w:r>
        <w:rPr>
          <w:rFonts w:hint="eastAsia"/>
        </w:rPr>
        <w:t>+</w:t>
      </w:r>
      <w:r>
        <w:rPr>
          <w:rFonts w:hint="eastAsia"/>
        </w:rPr>
        <w:t>姓名</w:t>
      </w:r>
      <w:r>
        <w:rPr>
          <w:rFonts w:hint="eastAsia"/>
        </w:rPr>
        <w:t>+</w:t>
      </w:r>
      <w:r>
        <w:rPr>
          <w:rFonts w:hint="eastAsia"/>
        </w:rPr>
        <w:t>联系方式”格式填写，以便接收和查阅。</w:t>
      </w:r>
    </w:p>
    <w:p w14:paraId="7E2DFD56" w14:textId="34D70AE8" w:rsidR="00B61BBD" w:rsidRDefault="0041257D" w:rsidP="0041257D">
      <w:pPr>
        <w:ind w:firstLine="640"/>
      </w:pPr>
      <w:r>
        <w:rPr>
          <w:rFonts w:hint="eastAsia"/>
        </w:rPr>
        <w:t>报名截止时间：</w:t>
      </w:r>
      <w:r>
        <w:rPr>
          <w:rFonts w:hint="eastAsia"/>
        </w:rPr>
        <w:t>2024</w:t>
      </w:r>
      <w:r>
        <w:rPr>
          <w:rFonts w:hint="eastAsia"/>
        </w:rPr>
        <w:t>年</w:t>
      </w:r>
      <w:r w:rsidR="00045B0A">
        <w:rPr>
          <w:rFonts w:hint="eastAsia"/>
        </w:rPr>
        <w:t>10</w:t>
      </w:r>
      <w:r>
        <w:rPr>
          <w:rFonts w:hint="eastAsia"/>
        </w:rPr>
        <w:t>月</w:t>
      </w:r>
      <w:r w:rsidR="00045B0A">
        <w:rPr>
          <w:rFonts w:hint="eastAsia"/>
        </w:rPr>
        <w:t>8</w:t>
      </w:r>
      <w:r>
        <w:rPr>
          <w:rFonts w:hint="eastAsia"/>
        </w:rPr>
        <w:t>日</w:t>
      </w:r>
      <w:r>
        <w:rPr>
          <w:rFonts w:hint="eastAsia"/>
        </w:rPr>
        <w:t>23:59</w:t>
      </w:r>
      <w:r>
        <w:rPr>
          <w:rFonts w:hint="eastAsia"/>
        </w:rPr>
        <w:t>。</w:t>
      </w:r>
    </w:p>
    <w:p w14:paraId="43338196" w14:textId="13D5E9AE" w:rsidR="007A70A9" w:rsidRPr="0041257D" w:rsidRDefault="0041257D" w:rsidP="00BC1376">
      <w:pPr>
        <w:ind w:firstLine="640"/>
        <w:rPr>
          <w:rFonts w:ascii="黑体" w:eastAsia="黑体" w:hAnsi="黑体" w:hint="eastAsia"/>
        </w:rPr>
      </w:pPr>
      <w:r w:rsidRPr="0041257D">
        <w:rPr>
          <w:rFonts w:ascii="黑体" w:eastAsia="黑体" w:hAnsi="黑体" w:hint="eastAsia"/>
        </w:rPr>
        <w:t>五、其他事项</w:t>
      </w:r>
    </w:p>
    <w:p w14:paraId="204DF5F7" w14:textId="77777777" w:rsidR="0041257D" w:rsidRDefault="0041257D" w:rsidP="0041257D">
      <w:pPr>
        <w:ind w:firstLine="640"/>
      </w:pPr>
      <w:r>
        <w:rPr>
          <w:rFonts w:hint="eastAsia"/>
        </w:rPr>
        <w:t>1.</w:t>
      </w:r>
      <w:r>
        <w:rPr>
          <w:rFonts w:hint="eastAsia"/>
        </w:rPr>
        <w:t>报名提交材料：身份证、学历学位证、专业技术资格证书等应聘岗位相关的证明材料（扫描原件），证明材料命名格式为姓名</w:t>
      </w:r>
      <w:r>
        <w:rPr>
          <w:rFonts w:hint="eastAsia"/>
        </w:rPr>
        <w:t>+</w:t>
      </w:r>
      <w:r>
        <w:rPr>
          <w:rFonts w:hint="eastAsia"/>
        </w:rPr>
        <w:t>文件内容（例：张某</w:t>
      </w:r>
      <w:r>
        <w:rPr>
          <w:rFonts w:hint="eastAsia"/>
        </w:rPr>
        <w:t>+</w:t>
      </w:r>
      <w:r>
        <w:rPr>
          <w:rFonts w:hint="eastAsia"/>
        </w:rPr>
        <w:t>身份证）。上述材料的电子版压缩为一个不超过</w:t>
      </w:r>
      <w:r>
        <w:rPr>
          <w:rFonts w:hint="eastAsia"/>
        </w:rPr>
        <w:t>20M</w:t>
      </w:r>
      <w:r>
        <w:rPr>
          <w:rFonts w:hint="eastAsia"/>
        </w:rPr>
        <w:t>的压缩包，命名为“姓名</w:t>
      </w:r>
      <w:r>
        <w:rPr>
          <w:rFonts w:hint="eastAsia"/>
        </w:rPr>
        <w:t>+</w:t>
      </w:r>
      <w:r>
        <w:rPr>
          <w:rFonts w:hint="eastAsia"/>
        </w:rPr>
        <w:t>应聘岗位”，与《应聘人员信息登记表》同时发送至指定邮箱。</w:t>
      </w:r>
    </w:p>
    <w:p w14:paraId="176F6C5F" w14:textId="77777777" w:rsidR="0041257D" w:rsidRDefault="0041257D" w:rsidP="0041257D">
      <w:pPr>
        <w:ind w:firstLine="640"/>
      </w:pPr>
      <w:r>
        <w:rPr>
          <w:rFonts w:hint="eastAsia"/>
        </w:rPr>
        <w:t>2.</w:t>
      </w:r>
      <w:r>
        <w:rPr>
          <w:rFonts w:hint="eastAsia"/>
        </w:rPr>
        <w:t>通过资格审查者，笔试、面试具体事宜另行通知，请保持通讯畅通。</w:t>
      </w:r>
    </w:p>
    <w:p w14:paraId="0FE4F8C3" w14:textId="327F05A2" w:rsidR="0041257D" w:rsidRPr="0041257D" w:rsidRDefault="0041257D" w:rsidP="0041257D">
      <w:pPr>
        <w:ind w:firstLine="640"/>
      </w:pPr>
      <w:r>
        <w:rPr>
          <w:rFonts w:hint="eastAsia"/>
        </w:rPr>
        <w:t>3.</w:t>
      </w:r>
      <w:r>
        <w:rPr>
          <w:rFonts w:hint="eastAsia"/>
        </w:rPr>
        <w:t>集团公司承诺对应聘人员提交的有关材料进行保密，应聘人员对提交的信息或材料的真实性负责，不得夸大、隐瞒或歪曲事实真相，公司将适时通知应聘人员提供个人有关信息证明材料，凡弄虚作假的，一经查实，将取消应聘资格。</w:t>
      </w:r>
    </w:p>
    <w:sectPr w:rsidR="0041257D" w:rsidRPr="0041257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6BE9" w14:textId="77777777" w:rsidR="00397E45" w:rsidRDefault="00397E45" w:rsidP="00190686">
      <w:pPr>
        <w:ind w:firstLine="640"/>
      </w:pPr>
      <w:r>
        <w:separator/>
      </w:r>
    </w:p>
  </w:endnote>
  <w:endnote w:type="continuationSeparator" w:id="0">
    <w:p w14:paraId="4F69FB22" w14:textId="77777777" w:rsidR="00397E45" w:rsidRDefault="00397E45" w:rsidP="0019068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6D5" w14:textId="77777777" w:rsidR="00190686" w:rsidRDefault="0019068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3443"/>
      <w:docPartObj>
        <w:docPartGallery w:val="Page Numbers (Bottom of Page)"/>
        <w:docPartUnique/>
      </w:docPartObj>
    </w:sdtPr>
    <w:sdtEndPr>
      <w:rPr>
        <w:sz w:val="28"/>
        <w:szCs w:val="28"/>
      </w:rPr>
    </w:sdtEndPr>
    <w:sdtContent>
      <w:p w14:paraId="6E0AD6CE" w14:textId="469FA3BA" w:rsidR="00190686" w:rsidRPr="00BC1376" w:rsidRDefault="00BC1376" w:rsidP="00BC1376">
        <w:pPr>
          <w:pStyle w:val="a5"/>
          <w:ind w:firstLineChars="0" w:firstLine="0"/>
          <w:jc w:val="center"/>
          <w:rPr>
            <w:sz w:val="28"/>
            <w:szCs w:val="28"/>
          </w:rPr>
        </w:pPr>
        <w:r w:rsidRPr="00BC1376">
          <w:rPr>
            <w:sz w:val="28"/>
            <w:szCs w:val="28"/>
          </w:rPr>
          <w:fldChar w:fldCharType="begin"/>
        </w:r>
        <w:r w:rsidRPr="00BC1376">
          <w:rPr>
            <w:sz w:val="28"/>
            <w:szCs w:val="28"/>
          </w:rPr>
          <w:instrText>PAGE   \* MERGEFORMAT</w:instrText>
        </w:r>
        <w:r w:rsidRPr="00BC1376">
          <w:rPr>
            <w:sz w:val="28"/>
            <w:szCs w:val="28"/>
          </w:rPr>
          <w:fldChar w:fldCharType="separate"/>
        </w:r>
        <w:r w:rsidRPr="00BC1376">
          <w:rPr>
            <w:sz w:val="28"/>
            <w:szCs w:val="28"/>
            <w:lang w:val="zh-CN"/>
          </w:rPr>
          <w:t>2</w:t>
        </w:r>
        <w:r w:rsidRPr="00BC1376">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C9540" w14:textId="77777777" w:rsidR="00190686" w:rsidRDefault="0019068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1CAB" w14:textId="77777777" w:rsidR="00397E45" w:rsidRDefault="00397E45" w:rsidP="00190686">
      <w:pPr>
        <w:ind w:firstLine="640"/>
      </w:pPr>
      <w:r>
        <w:separator/>
      </w:r>
    </w:p>
  </w:footnote>
  <w:footnote w:type="continuationSeparator" w:id="0">
    <w:p w14:paraId="63D4759E" w14:textId="77777777" w:rsidR="00397E45" w:rsidRDefault="00397E45" w:rsidP="00190686">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62F5" w14:textId="77777777" w:rsidR="00190686" w:rsidRDefault="0019068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0D8F" w14:textId="77777777" w:rsidR="00190686" w:rsidRDefault="00190686">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2581" w14:textId="77777777" w:rsidR="00190686" w:rsidRDefault="0019068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1"/>
    <w:rsid w:val="000320D6"/>
    <w:rsid w:val="00045B0A"/>
    <w:rsid w:val="00055096"/>
    <w:rsid w:val="00056FC9"/>
    <w:rsid w:val="000B2FAF"/>
    <w:rsid w:val="00105257"/>
    <w:rsid w:val="00146311"/>
    <w:rsid w:val="001540BE"/>
    <w:rsid w:val="00162B32"/>
    <w:rsid w:val="00190686"/>
    <w:rsid w:val="001B239E"/>
    <w:rsid w:val="001C5DBA"/>
    <w:rsid w:val="001E5FB7"/>
    <w:rsid w:val="00217AFC"/>
    <w:rsid w:val="00276E16"/>
    <w:rsid w:val="002842E7"/>
    <w:rsid w:val="002E7D85"/>
    <w:rsid w:val="00311A6F"/>
    <w:rsid w:val="00360DAC"/>
    <w:rsid w:val="003972EA"/>
    <w:rsid w:val="00397E45"/>
    <w:rsid w:val="0041257D"/>
    <w:rsid w:val="00442CF3"/>
    <w:rsid w:val="00465211"/>
    <w:rsid w:val="00555C07"/>
    <w:rsid w:val="005A087B"/>
    <w:rsid w:val="005C51DE"/>
    <w:rsid w:val="0061037E"/>
    <w:rsid w:val="006A6119"/>
    <w:rsid w:val="006A64FB"/>
    <w:rsid w:val="006D054F"/>
    <w:rsid w:val="00704212"/>
    <w:rsid w:val="00731BB3"/>
    <w:rsid w:val="007A6E89"/>
    <w:rsid w:val="007A70A9"/>
    <w:rsid w:val="0080418C"/>
    <w:rsid w:val="00852B61"/>
    <w:rsid w:val="00864A3C"/>
    <w:rsid w:val="0087325A"/>
    <w:rsid w:val="00882C01"/>
    <w:rsid w:val="00974ADE"/>
    <w:rsid w:val="009B6CEB"/>
    <w:rsid w:val="009B76DB"/>
    <w:rsid w:val="009E77A0"/>
    <w:rsid w:val="009F055E"/>
    <w:rsid w:val="00AD7EAD"/>
    <w:rsid w:val="00AE219B"/>
    <w:rsid w:val="00AF6535"/>
    <w:rsid w:val="00B13126"/>
    <w:rsid w:val="00B61BBD"/>
    <w:rsid w:val="00BC1376"/>
    <w:rsid w:val="00BE3085"/>
    <w:rsid w:val="00BE58BB"/>
    <w:rsid w:val="00C148C9"/>
    <w:rsid w:val="00C44CC2"/>
    <w:rsid w:val="00C5697B"/>
    <w:rsid w:val="00C853C2"/>
    <w:rsid w:val="00C86170"/>
    <w:rsid w:val="00CA14CA"/>
    <w:rsid w:val="00CA59E1"/>
    <w:rsid w:val="00CB16CA"/>
    <w:rsid w:val="00CE1F89"/>
    <w:rsid w:val="00D97874"/>
    <w:rsid w:val="00DB0687"/>
    <w:rsid w:val="00DB5C5D"/>
    <w:rsid w:val="00DC272B"/>
    <w:rsid w:val="00DD2C5F"/>
    <w:rsid w:val="00DF3B22"/>
    <w:rsid w:val="00E100D6"/>
    <w:rsid w:val="00E161E0"/>
    <w:rsid w:val="00E97AA2"/>
    <w:rsid w:val="00EC0B02"/>
    <w:rsid w:val="00ED11F4"/>
    <w:rsid w:val="00EF203B"/>
    <w:rsid w:val="00F17220"/>
    <w:rsid w:val="00F707FD"/>
    <w:rsid w:val="00F943CA"/>
    <w:rsid w:val="00FE4B36"/>
    <w:rsid w:val="00FF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2C25"/>
  <w15:chartTrackingRefBased/>
  <w15:docId w15:val="{9139EF7C-D4C5-49EB-BC45-7007E64F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C5F"/>
    <w:pPr>
      <w:widowControl w:val="0"/>
      <w:spacing w:after="0" w:line="240" w:lineRule="auto"/>
      <w:ind w:firstLineChars="200" w:firstLine="20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686"/>
    <w:pPr>
      <w:tabs>
        <w:tab w:val="center" w:pos="4153"/>
        <w:tab w:val="right" w:pos="8306"/>
      </w:tabs>
      <w:snapToGrid w:val="0"/>
      <w:jc w:val="center"/>
    </w:pPr>
    <w:rPr>
      <w:sz w:val="18"/>
      <w:szCs w:val="18"/>
    </w:rPr>
  </w:style>
  <w:style w:type="character" w:customStyle="1" w:styleId="a4">
    <w:name w:val="页眉 字符"/>
    <w:basedOn w:val="a0"/>
    <w:link w:val="a3"/>
    <w:uiPriority w:val="99"/>
    <w:rsid w:val="00190686"/>
    <w:rPr>
      <w:rFonts w:ascii="Times New Roman" w:eastAsia="仿宋_GB2312" w:hAnsi="Times New Roman"/>
      <w:sz w:val="18"/>
      <w:szCs w:val="18"/>
    </w:rPr>
  </w:style>
  <w:style w:type="paragraph" w:styleId="a5">
    <w:name w:val="footer"/>
    <w:basedOn w:val="a"/>
    <w:link w:val="a6"/>
    <w:uiPriority w:val="99"/>
    <w:unhideWhenUsed/>
    <w:rsid w:val="00190686"/>
    <w:pPr>
      <w:tabs>
        <w:tab w:val="center" w:pos="4153"/>
        <w:tab w:val="right" w:pos="8306"/>
      </w:tabs>
      <w:snapToGrid w:val="0"/>
      <w:jc w:val="left"/>
    </w:pPr>
    <w:rPr>
      <w:sz w:val="18"/>
      <w:szCs w:val="18"/>
    </w:rPr>
  </w:style>
  <w:style w:type="character" w:customStyle="1" w:styleId="a6">
    <w:name w:val="页脚 字符"/>
    <w:basedOn w:val="a0"/>
    <w:link w:val="a5"/>
    <w:uiPriority w:val="99"/>
    <w:rsid w:val="00190686"/>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1992">
      <w:bodyDiv w:val="1"/>
      <w:marLeft w:val="0"/>
      <w:marRight w:val="0"/>
      <w:marTop w:val="0"/>
      <w:marBottom w:val="0"/>
      <w:divBdr>
        <w:top w:val="none" w:sz="0" w:space="0" w:color="auto"/>
        <w:left w:val="none" w:sz="0" w:space="0" w:color="auto"/>
        <w:bottom w:val="none" w:sz="0" w:space="0" w:color="auto"/>
        <w:right w:val="none" w:sz="0" w:space="0" w:color="auto"/>
      </w:divBdr>
    </w:div>
    <w:div w:id="1613904343">
      <w:bodyDiv w:val="1"/>
      <w:marLeft w:val="0"/>
      <w:marRight w:val="0"/>
      <w:marTop w:val="0"/>
      <w:marBottom w:val="0"/>
      <w:divBdr>
        <w:top w:val="none" w:sz="0" w:space="0" w:color="auto"/>
        <w:left w:val="none" w:sz="0" w:space="0" w:color="auto"/>
        <w:bottom w:val="none" w:sz="0" w:space="0" w:color="auto"/>
        <w:right w:val="none" w:sz="0" w:space="0" w:color="auto"/>
      </w:divBdr>
    </w:div>
    <w:div w:id="17251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 杜</dc:creator>
  <cp:keywords/>
  <dc:description/>
  <cp:lastModifiedBy>王禹忻</cp:lastModifiedBy>
  <cp:revision>25</cp:revision>
  <cp:lastPrinted>2024-09-18T05:00:00Z</cp:lastPrinted>
  <dcterms:created xsi:type="dcterms:W3CDTF">2024-05-21T06:20:00Z</dcterms:created>
  <dcterms:modified xsi:type="dcterms:W3CDTF">2024-09-18T05:00:00Z</dcterms:modified>
</cp:coreProperties>
</file>