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E0F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Lines="0" w:line="576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</w:t>
      </w:r>
    </w:p>
    <w:tbl>
      <w:tblPr>
        <w:tblStyle w:val="3"/>
        <w:tblW w:w="9970" w:type="dxa"/>
        <w:tblInd w:w="-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580"/>
        <w:gridCol w:w="2200"/>
        <w:gridCol w:w="1520"/>
        <w:gridCol w:w="1860"/>
      </w:tblGrid>
      <w:tr w14:paraId="50C0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A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招聘计划表</w:t>
            </w:r>
          </w:p>
        </w:tc>
      </w:tr>
      <w:tr w14:paraId="6C0B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制表：综合管理部（人力资源）                                    日期：2024年9月11日</w:t>
            </w:r>
          </w:p>
        </w:tc>
      </w:tr>
      <w:tr w14:paraId="15F2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需求计划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0D4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财务资金部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56DF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E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3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副部长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0680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法务风控部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B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</w:tr>
      <w:tr w14:paraId="1D2A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5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法务事务岗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限昌都籍城镇低收家庭高校毕业生报</w:t>
            </w:r>
          </w:p>
        </w:tc>
      </w:tr>
      <w:tr w14:paraId="041C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综合管理部（人力资源）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劳动与组织关系岗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74C9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综合管理部（人力资源）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B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15BAD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造价管理岗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1D13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D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2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741A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8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D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70B1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B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0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战略规划岗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党员优先</w:t>
            </w:r>
          </w:p>
        </w:tc>
      </w:tr>
      <w:tr w14:paraId="49D7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F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项目开发岗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</w:t>
            </w:r>
          </w:p>
        </w:tc>
      </w:tr>
      <w:tr w14:paraId="0736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</w:tr>
      <w:tr w14:paraId="4EDAD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B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</w:tr>
      <w:tr w14:paraId="67F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下属运维公司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8E1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运维岗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288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限昌都籍城镇低收家庭高校毕业生报</w:t>
            </w:r>
          </w:p>
        </w:tc>
      </w:tr>
      <w:tr w14:paraId="4856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8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64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F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1.以上招聘岗位信息不设截止时间，招满即止。2.每一职位应聘人员数量达到开考条件后进行笔面试。</w:t>
            </w:r>
          </w:p>
        </w:tc>
      </w:tr>
    </w:tbl>
    <w:p w14:paraId="29600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634F398A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zNkZmFhNDRkM2RjOTY4MjIyMDlkOWVkNzljMjIifQ=="/>
  </w:docVars>
  <w:rsids>
    <w:rsidRoot w:val="20AB12A4"/>
    <w:rsid w:val="14F02B8F"/>
    <w:rsid w:val="18310DAA"/>
    <w:rsid w:val="20AB12A4"/>
    <w:rsid w:val="2E7042D8"/>
    <w:rsid w:val="3F114B51"/>
    <w:rsid w:val="4B673E2B"/>
    <w:rsid w:val="5E0031D5"/>
    <w:rsid w:val="60462B2E"/>
    <w:rsid w:val="625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312</Characters>
  <Lines>0</Lines>
  <Paragraphs>0</Paragraphs>
  <TotalTime>1</TotalTime>
  <ScaleCrop>false</ScaleCrop>
  <LinksUpToDate>false</LinksUpToDate>
  <CharactersWithSpaces>350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2024-09-11T08:40:00Z</dcterms:created>
  <dc:creator>寒香飘零</dc:creator>
  <cp:lastModifiedBy>寒香飘零</cp:lastModifiedBy>
  <cp:lastPrinted>2024-09-11T08:56:00Z</cp:lastPrinted>
  <dcterms:modified xsi:type="dcterms:W3CDTF">2024-09-11T09:11:32Z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B792BFB45E25446884E6046A0E2F47EC_13</vt:lpwstr>
  </property>
</Properties>
</file>