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1A0B3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 w14:paraId="41DD00BD">
      <w:pPr>
        <w:spacing w:after="0"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北京市冬季运动管理中心公开招聘工作人员</w:t>
      </w:r>
    </w:p>
    <w:p w14:paraId="7313481B">
      <w:pPr>
        <w:spacing w:after="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专项能力测试成绩及排名</w:t>
      </w:r>
    </w:p>
    <w:p w14:paraId="66E18A4E">
      <w:pPr>
        <w:spacing w:after="0" w:line="60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6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305"/>
        <w:gridCol w:w="945"/>
        <w:gridCol w:w="2779"/>
        <w:gridCol w:w="1027"/>
        <w:gridCol w:w="1924"/>
      </w:tblGrid>
      <w:tr w14:paraId="480BDC4D">
        <w:trPr>
          <w:trHeight w:val="971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CCC5F">
            <w:pPr>
              <w:widowControl w:val="0"/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报考岗位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8CEDD">
            <w:pPr>
              <w:widowControl w:val="0"/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 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F2FBC">
            <w:pPr>
              <w:widowControl w:val="0"/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ECCC0">
            <w:pPr>
              <w:widowControl w:val="0"/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专项能力测试成绩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31BD1">
            <w:pPr>
              <w:widowControl w:val="0"/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排名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5CBD">
            <w:pPr>
              <w:widowControl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 w14:paraId="4CED8783">
        <w:trPr>
          <w:trHeight w:val="957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9DE1B">
            <w:pPr>
              <w:widowControl w:val="0"/>
              <w:jc w:val="center"/>
              <w:rPr>
                <w:rFonts w:ascii="仿宋_GB2312" w:hAnsi="仿宋" w:eastAsia="仿宋_GB2312"/>
                <w:kern w:val="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</w:rPr>
              <w:t>运动员岗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76A1">
            <w:pPr>
              <w:widowControl w:val="0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8"/>
              </w:rPr>
              <w:t>彭程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96B1B">
            <w:pPr>
              <w:widowControl w:val="0"/>
              <w:jc w:val="center"/>
              <w:rPr>
                <w:rFonts w:ascii="仿宋_GB2312" w:hAnsi="仿宋" w:eastAsia="仿宋_GB2312"/>
                <w:kern w:val="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女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C18B6">
            <w:pPr>
              <w:widowControl w:val="0"/>
              <w:jc w:val="center"/>
              <w:rPr>
                <w:rFonts w:ascii="仿宋_GB2312" w:hAnsi="仿宋" w:eastAsia="仿宋_GB2312"/>
                <w:kern w:val="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4"/>
              </w:rPr>
              <w:t>91.17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AB3F2">
            <w:pPr>
              <w:widowControl w:val="0"/>
              <w:jc w:val="center"/>
              <w:rPr>
                <w:rFonts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3575">
            <w:pPr>
              <w:widowControl w:val="0"/>
              <w:jc w:val="center"/>
              <w:rPr>
                <w:rFonts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进入体检</w:t>
            </w:r>
          </w:p>
        </w:tc>
      </w:tr>
    </w:tbl>
    <w:p w14:paraId="6D90251E">
      <w:pPr>
        <w:ind w:right="1200"/>
        <w:rPr>
          <w:rFonts w:ascii="仿宋_GB2312" w:hAnsi="仿宋_GB2312" w:eastAsia="仿宋_GB2312" w:cs="仿宋_GB2312"/>
          <w:color w:val="404040"/>
          <w:sz w:val="30"/>
          <w:szCs w:val="30"/>
        </w:rPr>
      </w:pPr>
    </w:p>
    <w:p w14:paraId="468B90DC">
      <w:pPr>
        <w:jc w:val="right"/>
        <w:rPr>
          <w:rFonts w:ascii="仿宋_GB2312" w:hAnsi="仿宋_GB2312" w:eastAsia="仿宋_GB2312" w:cs="仿宋_GB2312"/>
          <w:color w:val="404040"/>
          <w:sz w:val="30"/>
          <w:szCs w:val="30"/>
        </w:rPr>
      </w:pPr>
    </w:p>
    <w:p w14:paraId="0709C2FD">
      <w:pPr>
        <w:jc w:val="right"/>
        <w:rPr>
          <w:rFonts w:ascii="仿宋_GB2312" w:hAnsi="仿宋_GB2312" w:eastAsia="仿宋_GB2312" w:cs="仿宋_GB2312"/>
          <w:color w:val="404040"/>
          <w:sz w:val="30"/>
          <w:szCs w:val="30"/>
        </w:rPr>
      </w:pPr>
    </w:p>
    <w:p w14:paraId="243C69A1">
      <w:pPr>
        <w:jc w:val="right"/>
        <w:rPr>
          <w:rFonts w:ascii="仿宋_GB2312" w:hAnsi="仿宋_GB2312" w:eastAsia="仿宋_GB2312" w:cs="仿宋_GB2312"/>
          <w:color w:val="404040"/>
          <w:sz w:val="30"/>
          <w:szCs w:val="30"/>
        </w:rPr>
      </w:pPr>
    </w:p>
    <w:p w14:paraId="226597AF">
      <w:pPr>
        <w:jc w:val="right"/>
        <w:rPr>
          <w:rFonts w:ascii="仿宋_GB2312" w:hAnsi="仿宋_GB2312" w:eastAsia="仿宋_GB2312" w:cs="仿宋_GB2312"/>
          <w:color w:val="404040"/>
          <w:sz w:val="30"/>
          <w:szCs w:val="30"/>
        </w:rPr>
      </w:pPr>
    </w:p>
    <w:p w14:paraId="73063F7B">
      <w:pPr>
        <w:jc w:val="right"/>
        <w:rPr>
          <w:rFonts w:ascii="仿宋_GB2312" w:hAnsi="仿宋_GB2312" w:eastAsia="仿宋_GB2312" w:cs="仿宋_GB2312"/>
          <w:color w:val="404040"/>
          <w:sz w:val="30"/>
          <w:szCs w:val="30"/>
        </w:rPr>
      </w:pPr>
    </w:p>
    <w:p w14:paraId="69CB9835">
      <w:pPr>
        <w:jc w:val="right"/>
        <w:rPr>
          <w:rFonts w:ascii="仿宋_GB2312" w:hAnsi="仿宋_GB2312" w:eastAsia="仿宋_GB2312" w:cs="仿宋_GB2312"/>
          <w:color w:val="404040"/>
          <w:sz w:val="30"/>
          <w:szCs w:val="30"/>
        </w:rPr>
      </w:pPr>
    </w:p>
    <w:p w14:paraId="2B6A47E8">
      <w:pPr>
        <w:jc w:val="right"/>
        <w:rPr>
          <w:rFonts w:ascii="仿宋_GB2312" w:hAnsi="仿宋_GB2312" w:eastAsia="仿宋_GB2312" w:cs="仿宋_GB2312"/>
          <w:color w:val="404040"/>
          <w:sz w:val="30"/>
          <w:szCs w:val="30"/>
        </w:rPr>
      </w:pPr>
    </w:p>
    <w:p w14:paraId="07FBDF0A">
      <w:pPr>
        <w:jc w:val="right"/>
        <w:rPr>
          <w:rFonts w:ascii="仿宋_GB2312" w:hAnsi="仿宋_GB2312" w:eastAsia="仿宋_GB2312" w:cs="仿宋_GB2312"/>
          <w:color w:val="404040"/>
          <w:sz w:val="30"/>
          <w:szCs w:val="30"/>
        </w:rPr>
      </w:pPr>
      <w:bookmarkStart w:id="0" w:name="_GoBack"/>
      <w:bookmarkEnd w:id="0"/>
    </w:p>
    <w:p w14:paraId="41BB7502">
      <w:pPr>
        <w:jc w:val="right"/>
        <w:rPr>
          <w:rFonts w:ascii="仿宋_GB2312" w:hAnsi="仿宋_GB2312" w:eastAsia="仿宋_GB2312" w:cs="仿宋_GB2312"/>
          <w:color w:val="404040"/>
          <w:sz w:val="30"/>
          <w:szCs w:val="30"/>
        </w:rPr>
      </w:pPr>
    </w:p>
    <w:p w14:paraId="2E592828">
      <w:pPr>
        <w:jc w:val="right"/>
        <w:rPr>
          <w:rFonts w:ascii="仿宋_GB2312" w:hAnsi="仿宋_GB2312" w:eastAsia="仿宋_GB2312" w:cs="仿宋_GB2312"/>
          <w:color w:val="404040"/>
          <w:sz w:val="30"/>
          <w:szCs w:val="30"/>
        </w:rPr>
      </w:pPr>
    </w:p>
    <w:p w14:paraId="2FCCF424">
      <w:pPr>
        <w:jc w:val="right"/>
        <w:rPr>
          <w:rFonts w:ascii="仿宋_GB2312" w:hAnsi="仿宋_GB2312" w:eastAsia="仿宋_GB2312" w:cs="仿宋_GB2312"/>
          <w:color w:val="404040"/>
          <w:sz w:val="30"/>
          <w:szCs w:val="30"/>
        </w:rPr>
      </w:pPr>
    </w:p>
    <w:p w14:paraId="011B192F">
      <w:pPr>
        <w:jc w:val="right"/>
        <w:rPr>
          <w:rFonts w:ascii="仿宋_GB2312" w:hAnsi="仿宋_GB2312" w:eastAsia="仿宋_GB2312" w:cs="仿宋_GB2312"/>
          <w:color w:val="404040"/>
          <w:sz w:val="30"/>
          <w:szCs w:val="30"/>
        </w:rPr>
      </w:pPr>
    </w:p>
    <w:p w14:paraId="3FEF435E">
      <w:pPr>
        <w:jc w:val="right"/>
        <w:rPr>
          <w:rFonts w:ascii="仿宋_GB2312" w:hAnsi="仿宋_GB2312" w:eastAsia="仿宋_GB2312" w:cs="仿宋_GB2312"/>
          <w:color w:val="404040"/>
          <w:sz w:val="30"/>
          <w:szCs w:val="30"/>
        </w:rPr>
      </w:pPr>
    </w:p>
    <w:p w14:paraId="7754EA30">
      <w:pPr>
        <w:jc w:val="right"/>
        <w:rPr>
          <w:rFonts w:ascii="仿宋_GB2312" w:hAnsi="仿宋_GB2312" w:eastAsia="仿宋_GB2312" w:cs="仿宋_GB2312"/>
          <w:color w:val="404040"/>
          <w:sz w:val="30"/>
          <w:szCs w:val="30"/>
        </w:rPr>
      </w:pPr>
    </w:p>
    <w:p w14:paraId="0C206DB1"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TRmMmVkZThkZmZjNDk0ZWEzNzNkNWRmMDUzYmJiZDEifQ=="/>
  </w:docVars>
  <w:rsids>
    <w:rsidRoot w:val="00D31D50"/>
    <w:rsid w:val="00034254"/>
    <w:rsid w:val="000441AF"/>
    <w:rsid w:val="000467CA"/>
    <w:rsid w:val="000846D1"/>
    <w:rsid w:val="00126443"/>
    <w:rsid w:val="0016584A"/>
    <w:rsid w:val="0016662B"/>
    <w:rsid w:val="002F1104"/>
    <w:rsid w:val="003041F0"/>
    <w:rsid w:val="00323B43"/>
    <w:rsid w:val="003504C9"/>
    <w:rsid w:val="00392B08"/>
    <w:rsid w:val="003D37D8"/>
    <w:rsid w:val="003E0309"/>
    <w:rsid w:val="003E51C9"/>
    <w:rsid w:val="004224D6"/>
    <w:rsid w:val="00426133"/>
    <w:rsid w:val="004358AB"/>
    <w:rsid w:val="00437C26"/>
    <w:rsid w:val="004528F4"/>
    <w:rsid w:val="004653F9"/>
    <w:rsid w:val="004C7F26"/>
    <w:rsid w:val="005233D1"/>
    <w:rsid w:val="005674FA"/>
    <w:rsid w:val="00660B90"/>
    <w:rsid w:val="006D57F5"/>
    <w:rsid w:val="00713652"/>
    <w:rsid w:val="00750493"/>
    <w:rsid w:val="007D2D51"/>
    <w:rsid w:val="00807EE6"/>
    <w:rsid w:val="00891C08"/>
    <w:rsid w:val="008B7726"/>
    <w:rsid w:val="008F6730"/>
    <w:rsid w:val="008F6742"/>
    <w:rsid w:val="008F733E"/>
    <w:rsid w:val="00911A80"/>
    <w:rsid w:val="00942573"/>
    <w:rsid w:val="00952F3E"/>
    <w:rsid w:val="00957763"/>
    <w:rsid w:val="00974579"/>
    <w:rsid w:val="00991FC0"/>
    <w:rsid w:val="009E4584"/>
    <w:rsid w:val="00A23411"/>
    <w:rsid w:val="00A5024B"/>
    <w:rsid w:val="00A92E30"/>
    <w:rsid w:val="00AA6118"/>
    <w:rsid w:val="00AF2FD5"/>
    <w:rsid w:val="00B67F8E"/>
    <w:rsid w:val="00C0197A"/>
    <w:rsid w:val="00C97810"/>
    <w:rsid w:val="00CC7757"/>
    <w:rsid w:val="00CC7CFB"/>
    <w:rsid w:val="00CE0206"/>
    <w:rsid w:val="00CF13DA"/>
    <w:rsid w:val="00D02982"/>
    <w:rsid w:val="00D307BE"/>
    <w:rsid w:val="00D313AA"/>
    <w:rsid w:val="00D31D50"/>
    <w:rsid w:val="00D35467"/>
    <w:rsid w:val="00D41081"/>
    <w:rsid w:val="00D51A32"/>
    <w:rsid w:val="00D94A32"/>
    <w:rsid w:val="00DB6692"/>
    <w:rsid w:val="00E76B1D"/>
    <w:rsid w:val="00E85F14"/>
    <w:rsid w:val="00E966AF"/>
    <w:rsid w:val="00EB55D7"/>
    <w:rsid w:val="00EE64F6"/>
    <w:rsid w:val="00F47989"/>
    <w:rsid w:val="00F568E5"/>
    <w:rsid w:val="00FD3BF3"/>
    <w:rsid w:val="00FF3EBA"/>
    <w:rsid w:val="22F6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unhideWhenUsed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12">
    <w:name w:val="页眉 Char"/>
    <w:basedOn w:val="8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8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70</Characters>
  <Lines>4</Lines>
  <Paragraphs>1</Paragraphs>
  <TotalTime>86</TotalTime>
  <ScaleCrop>false</ScaleCrop>
  <LinksUpToDate>false</LinksUpToDate>
  <CharactersWithSpaces>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2024-09-20T03:31:00Z</dcterms:created>
  <dc:creator>admin</dc:creator>
  <cp:lastModifiedBy>匿名用户</cp:lastModifiedBy>
  <cp:lastPrinted>2024-09-23T07:53:00Z</cp:lastPrinted>
  <dcterms:modified xsi:type="dcterms:W3CDTF">2024-09-23T08:38:02Z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32D4A6A922984E9089C268A7D2B21F9E_12</vt:lpwstr>
  </property>
</Properties>
</file>