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4098"/>
        <w:keepNext/>
        <w:keepLines/>
        <w:widowControl w:val="false"/>
        <w:shd w:val="clear" w:color="auto" w:fill="auto"/>
        <w:bidi w:val="false"/>
        <w:spacing w:lineRule="auto" w:line="240"/>
        <w:ind w:left="0" w:right="0" w:firstLine="0"/>
        <w:jc w:val="center"/>
        <w:rPr/>
      </w:pPr>
      <w:bookmarkStart w:id="0" w:name="bookmark2"/>
      <w:r>
        <w:rPr>
          <w:rStyle w:val="style4101"/>
          <w:b w:val="false"/>
          <w:bCs w:val="false"/>
          <w:i w:val="false"/>
          <w:iCs w:val="false"/>
          <w:smallCaps w:val="false"/>
        </w:rPr>
        <w:t>交城县</w:t>
      </w:r>
      <w:r>
        <w:rPr>
          <w:rStyle w:val="style4101"/>
          <w:rFonts w:ascii="Arial" w:cs="Arial" w:eastAsia="Arial" w:hAnsi="Arial"/>
          <w:b w:val="false"/>
          <w:bCs w:val="false"/>
          <w:i w:val="false"/>
          <w:iCs w:val="false"/>
          <w:smallCaps w:val="false"/>
          <w:sz w:val="40"/>
          <w:szCs w:val="40"/>
          <w:lang w:val="en-US" w:bidi="en-US" w:eastAsia="en-US"/>
        </w:rPr>
        <w:t>2024</w:t>
      </w:r>
      <w:r>
        <w:rPr>
          <w:rStyle w:val="style4101"/>
          <w:b w:val="false"/>
          <w:bCs w:val="false"/>
          <w:i w:val="false"/>
          <w:iCs w:val="false"/>
          <w:smallCaps w:val="false"/>
        </w:rPr>
        <w:t>年殡葬服务机构公开招聘</w:t>
      </w:r>
      <w:r>
        <w:rPr>
          <w:rStyle w:val="style4101"/>
          <w:b w:val="false"/>
          <w:bCs w:val="false"/>
          <w:i w:val="false"/>
          <w:iCs w:val="false"/>
          <w:smallCaps w:val="false"/>
        </w:rPr>
        <w:br/>
      </w:r>
      <w:r>
        <w:rPr>
          <w:rStyle w:val="style4101"/>
          <w:b w:val="false"/>
          <w:bCs w:val="false"/>
          <w:i w:val="false"/>
          <w:iCs w:val="false"/>
          <w:smallCaps w:val="false"/>
        </w:rPr>
        <w:t>工作人员体检及考察公告</w:t>
      </w:r>
      <w:bookmarkEnd w:id="0"/>
    </w:p>
    <w:p>
      <w:pPr>
        <w:pStyle w:val="style4100"/>
        <w:keepNext w:val="false"/>
        <w:keepLines w:val="false"/>
        <w:widowControl w:val="false"/>
        <w:shd w:val="clear" w:color="auto" w:fill="auto"/>
        <w:bidi w:val="false"/>
        <w:spacing w:before="0" w:after="0" w:lineRule="exact" w:line="568"/>
        <w:ind w:left="760" w:right="0" w:firstLine="620"/>
        <w:jc w:val="both"/>
        <w:rPr/>
      </w:pPr>
      <w:r>
        <w:rPr>
          <w:rStyle w:val="style4099"/>
          <w:b w:val="false"/>
          <w:bCs w:val="false"/>
          <w:i w:val="false"/>
          <w:iCs w:val="false"/>
          <w:smallCaps w:val="false"/>
        </w:rPr>
        <w:t>根据《吕梁市</w:t>
      </w:r>
      <w:r>
        <w:rPr>
          <w:rStyle w:val="style4099"/>
          <w:b w:val="false"/>
          <w:bCs w:val="false"/>
          <w:i w:val="false"/>
          <w:iCs w:val="false"/>
          <w:smallCaps w:val="false"/>
          <w:sz w:val="30"/>
          <w:szCs w:val="30"/>
          <w:lang w:val="en-US" w:bidi="en-US" w:eastAsia="en-US"/>
        </w:rPr>
        <w:t>2024</w:t>
      </w:r>
      <w:r>
        <w:rPr>
          <w:rStyle w:val="style4099"/>
          <w:b w:val="false"/>
          <w:bCs w:val="false"/>
          <w:i w:val="false"/>
          <w:iCs w:val="false"/>
          <w:smallCaps w:val="false"/>
        </w:rPr>
        <w:t>年殡葬服务机构公开招聘工作人员公告》，经交城县</w:t>
      </w:r>
      <w:r>
        <w:rPr>
          <w:rStyle w:val="style4099"/>
          <w:b w:val="false"/>
          <w:bCs w:val="false"/>
          <w:i w:val="false"/>
          <w:iCs w:val="false"/>
          <w:smallCaps w:val="false"/>
          <w:sz w:val="30"/>
          <w:szCs w:val="30"/>
          <w:lang w:val="en-US" w:bidi="en-US" w:eastAsia="en-US"/>
        </w:rPr>
        <w:t>2024</w:t>
      </w:r>
      <w:r>
        <w:rPr>
          <w:rStyle w:val="style4099"/>
          <w:b w:val="false"/>
          <w:bCs w:val="false"/>
          <w:i w:val="false"/>
          <w:iCs w:val="false"/>
          <w:smallCaps w:val="false"/>
        </w:rPr>
        <w:t>年殡葬服务机构公开招聘工作人员领导小组同意，现将体检及考察有关事项公告如下：</w:t>
      </w:r>
    </w:p>
    <w:p>
      <w:pPr>
        <w:pStyle w:val="style4100"/>
        <w:keepNext w:val="false"/>
        <w:keepLines w:val="false"/>
        <w:widowControl w:val="false"/>
        <w:shd w:val="clear" w:color="auto" w:fill="auto"/>
        <w:bidi w:val="false"/>
        <w:spacing w:before="0" w:after="0" w:lineRule="exact" w:line="568"/>
        <w:ind w:left="1300" w:right="0" w:firstLine="0"/>
        <w:jc w:val="left"/>
        <w:rPr/>
      </w:pPr>
      <w:r>
        <w:rPr>
          <w:rStyle w:val="style4099"/>
          <w:b w:val="false"/>
          <w:bCs w:val="false"/>
          <w:i w:val="false"/>
          <w:iCs w:val="false"/>
          <w:smallCaps w:val="false"/>
        </w:rPr>
        <w:t>一、体检和考察对象确定</w:t>
      </w:r>
    </w:p>
    <w:p>
      <w:pPr>
        <w:pStyle w:val="style4100"/>
        <w:keepNext w:val="false"/>
        <w:keepLines w:val="false"/>
        <w:widowControl w:val="false"/>
        <w:shd w:val="clear" w:color="auto" w:fill="auto"/>
        <w:bidi w:val="false"/>
        <w:spacing w:before="0" w:after="160" w:lineRule="exact" w:line="568"/>
        <w:ind w:left="760" w:right="0" w:firstLine="620"/>
        <w:jc w:val="both"/>
        <w:rPr/>
      </w:pPr>
      <w:r>
        <w:rPr>
          <w:rStyle w:val="style4099"/>
          <w:b w:val="false"/>
          <w:bCs w:val="false"/>
          <w:i w:val="false"/>
          <w:iCs w:val="false"/>
          <w:smallCaps w:val="false"/>
        </w:rPr>
        <w:t>在面试</w:t>
      </w:r>
      <w:r>
        <w:rPr>
          <w:rStyle w:val="style4099"/>
          <w:b w:val="false"/>
          <w:bCs w:val="false"/>
          <w:i w:val="false"/>
          <w:iCs w:val="false"/>
          <w:smallCaps w:val="false"/>
          <w:sz w:val="30"/>
          <w:szCs w:val="30"/>
          <w:lang w:val="en-US" w:bidi="en-US" w:eastAsia="en-US"/>
        </w:rPr>
        <w:t>70</w:t>
      </w:r>
      <w:r>
        <w:rPr>
          <w:rStyle w:val="style4099"/>
          <w:b w:val="false"/>
          <w:bCs w:val="false"/>
          <w:i w:val="false"/>
          <w:iCs w:val="false"/>
          <w:smallCaps w:val="false"/>
        </w:rPr>
        <w:t>分及以上考生中，根据同一岗位综合成绩从高分到低分的顺序，按拟招聘人数</w:t>
      </w:r>
      <w:r>
        <w:rPr>
          <w:rStyle w:val="style4099"/>
          <w:b w:val="false"/>
          <w:bCs w:val="false"/>
          <w:i w:val="false"/>
          <w:iCs w:val="false"/>
          <w:smallCaps w:val="false"/>
          <w:sz w:val="30"/>
          <w:szCs w:val="30"/>
          <w:lang w:val="en-US" w:bidi="en-US" w:eastAsia="en-US"/>
        </w:rPr>
        <w:t>1：1</w:t>
      </w:r>
      <w:r>
        <w:rPr>
          <w:rStyle w:val="style4099"/>
          <w:b w:val="false"/>
          <w:bCs w:val="false"/>
          <w:i w:val="false"/>
          <w:iCs w:val="false"/>
          <w:smallCaps w:val="false"/>
        </w:rPr>
        <w:t>的比例确定体检和考察人选，末位成绩并列时，按笔试成绩从高分到低分的顺序确 定体检人选；若笔试成绩仍相同时，就笔试成绩相同的人员 加试一场面试，按面试加试成绩高的进入体检。</w:t>
      </w:r>
    </w:p>
    <w:p>
      <w:pPr>
        <w:pStyle w:val="style4100"/>
        <w:keepNext w:val="false"/>
        <w:keepLines w:val="false"/>
        <w:widowControl w:val="false"/>
        <w:shd w:val="clear" w:color="auto" w:fill="auto"/>
        <w:bidi w:val="false"/>
        <w:spacing w:before="0" w:after="0" w:lineRule="auto" w:line="240"/>
        <w:ind w:left="1300" w:right="0" w:firstLine="0"/>
        <w:jc w:val="left"/>
        <w:rPr/>
      </w:pPr>
      <w:r>
        <w:rPr>
          <w:rStyle w:val="style4099"/>
          <w:b w:val="false"/>
          <w:bCs w:val="false"/>
          <w:i w:val="false"/>
          <w:iCs w:val="false"/>
          <w:smallCaps w:val="false"/>
        </w:rPr>
        <w:t>具体名单如下：</w:t>
      </w:r>
    </w:p>
    <w:tbl>
      <w:tblPr>
        <w:tblStyle w:val="style105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03"/>
        <w:gridCol w:w="842"/>
        <w:gridCol w:w="1202"/>
        <w:gridCol w:w="803"/>
        <w:gridCol w:w="1678"/>
        <w:gridCol w:w="1022"/>
        <w:gridCol w:w="1076"/>
        <w:gridCol w:w="1138"/>
        <w:gridCol w:w="774"/>
      </w:tblGrid>
      <w:tr>
        <w:trPr>
          <w:trHeight w:val="835" w:hRule="exact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>
            <w:pPr>
              <w:pStyle w:val="style4104"/>
              <w:keepNext w:val="false"/>
              <w:keepLines w:val="false"/>
              <w:widowControl w:val="false"/>
              <w:shd w:val="clear" w:color="auto" w:fill="auto"/>
              <w:bidi w:val="false"/>
              <w:spacing w:before="0" w:after="0" w:lineRule="exact" w:line="396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style4103"/>
                <w:b w:val="false"/>
                <w:bCs w:val="false"/>
                <w:i w:val="false"/>
                <w:iCs w:val="false"/>
                <w:smallCaps w:val="false"/>
                <w:sz w:val="22"/>
                <w:szCs w:val="22"/>
              </w:rPr>
              <w:t>报考 单位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>
            <w:pPr>
              <w:pStyle w:val="style4104"/>
              <w:keepNext w:val="false"/>
              <w:keepLines w:val="false"/>
              <w:widowControl w:val="false"/>
              <w:shd w:val="clear" w:color="auto" w:fill="auto"/>
              <w:bidi w:val="false"/>
              <w:spacing w:before="0" w:after="0" w:lineRule="exact" w:line="400"/>
              <w:ind w:left="160" w:right="0" w:firstLine="20"/>
              <w:jc w:val="left"/>
              <w:rPr>
                <w:sz w:val="22"/>
                <w:szCs w:val="22"/>
              </w:rPr>
            </w:pPr>
            <w:r>
              <w:rPr>
                <w:rStyle w:val="style4103"/>
                <w:b w:val="false"/>
                <w:bCs w:val="false"/>
                <w:i w:val="false"/>
                <w:iCs w:val="false"/>
                <w:smallCaps w:val="false"/>
                <w:sz w:val="22"/>
                <w:szCs w:val="22"/>
              </w:rPr>
              <w:t>报考 岗位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pStyle w:val="style4104"/>
              <w:keepNext w:val="false"/>
              <w:keepLines w:val="false"/>
              <w:widowControl w:val="false"/>
              <w:shd w:val="clear" w:color="auto" w:fill="auto"/>
              <w:bidi w:val="false"/>
              <w:spacing w:before="0" w:after="0" w:lineRule="auto" w:line="240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style4103"/>
                <w:b w:val="false"/>
                <w:bCs w:val="false"/>
                <w:i w:val="false"/>
                <w:iCs w:val="false"/>
                <w:smallCaps w:val="false"/>
                <w:sz w:val="22"/>
                <w:szCs w:val="22"/>
              </w:rPr>
              <w:t>姓名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pStyle w:val="style4104"/>
              <w:keepNext w:val="false"/>
              <w:keepLines w:val="false"/>
              <w:widowControl w:val="false"/>
              <w:shd w:val="clear" w:color="auto" w:fill="auto"/>
              <w:bidi w:val="false"/>
              <w:spacing w:before="0" w:after="0" w:lineRule="auto" w:line="240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style4103"/>
                <w:b w:val="false"/>
                <w:bCs w:val="false"/>
                <w:i w:val="false"/>
                <w:iCs w:val="false"/>
                <w:smallCaps w:val="false"/>
                <w:sz w:val="22"/>
                <w:szCs w:val="22"/>
              </w:rPr>
              <w:t>性别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pStyle w:val="style4104"/>
              <w:keepNext w:val="false"/>
              <w:keepLines w:val="false"/>
              <w:widowControl w:val="false"/>
              <w:shd w:val="clear" w:color="auto" w:fill="auto"/>
              <w:bidi w:val="false"/>
              <w:spacing w:before="0" w:after="0" w:lineRule="auto" w:line="240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style4103"/>
                <w:b w:val="false"/>
                <w:bCs w:val="false"/>
                <w:i w:val="false"/>
                <w:iCs w:val="false"/>
                <w:smallCaps w:val="false"/>
                <w:sz w:val="22"/>
                <w:szCs w:val="22"/>
              </w:rPr>
              <w:t>笔试准考证号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>
            <w:pPr>
              <w:pStyle w:val="style4104"/>
              <w:keepNext w:val="false"/>
              <w:keepLines w:val="false"/>
              <w:widowControl w:val="false"/>
              <w:shd w:val="clear" w:color="auto" w:fill="auto"/>
              <w:bidi w:val="false"/>
              <w:spacing w:before="0" w:after="0" w:lineRule="exact" w:line="400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style4103"/>
                <w:b w:val="false"/>
                <w:bCs w:val="false"/>
                <w:i w:val="false"/>
                <w:iCs w:val="false"/>
                <w:smallCaps w:val="false"/>
                <w:sz w:val="22"/>
                <w:szCs w:val="22"/>
              </w:rPr>
              <w:t>笔试 成绩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>
            <w:pPr>
              <w:pStyle w:val="style4104"/>
              <w:keepNext w:val="false"/>
              <w:keepLines w:val="false"/>
              <w:widowControl w:val="false"/>
              <w:shd w:val="clear" w:color="auto" w:fill="auto"/>
              <w:bidi w:val="false"/>
              <w:spacing w:before="0" w:after="0" w:lineRule="exact" w:line="403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style4103"/>
                <w:b w:val="false"/>
                <w:bCs w:val="false"/>
                <w:i w:val="false"/>
                <w:iCs w:val="false"/>
                <w:smallCaps w:val="false"/>
                <w:sz w:val="22"/>
                <w:szCs w:val="22"/>
              </w:rPr>
              <w:t>面试 成绩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>
            <w:pPr>
              <w:pStyle w:val="style4104"/>
              <w:keepNext w:val="false"/>
              <w:keepLines w:val="false"/>
              <w:widowControl w:val="false"/>
              <w:shd w:val="clear" w:color="auto" w:fill="auto"/>
              <w:bidi w:val="false"/>
              <w:spacing w:before="0" w:after="0" w:lineRule="exact" w:line="396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style4103"/>
                <w:b w:val="false"/>
                <w:bCs w:val="false"/>
                <w:i w:val="false"/>
                <w:iCs w:val="false"/>
                <w:smallCaps w:val="false"/>
                <w:sz w:val="22"/>
                <w:szCs w:val="22"/>
              </w:rPr>
              <w:t>综合 成绩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4104"/>
              <w:keepNext w:val="false"/>
              <w:keepLines w:val="false"/>
              <w:widowControl w:val="false"/>
              <w:shd w:val="clear" w:color="auto" w:fill="auto"/>
              <w:bidi w:val="false"/>
              <w:spacing w:before="0" w:after="0" w:lineRule="auto" w:line="240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style4103"/>
                <w:b w:val="false"/>
                <w:bCs w:val="false"/>
                <w:i w:val="false"/>
                <w:iCs w:val="false"/>
                <w:smallCaps w:val="false"/>
                <w:sz w:val="22"/>
                <w:szCs w:val="22"/>
              </w:rPr>
              <w:t>名次</w:t>
            </w:r>
          </w:p>
        </w:tc>
      </w:tr>
      <w:tr>
        <w:tblPrEx/>
        <w:trPr>
          <w:trHeight w:val="1094" w:hRule="exact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pStyle w:val="style4104"/>
              <w:keepNext w:val="false"/>
              <w:keepLines w:val="false"/>
              <w:widowControl w:val="false"/>
              <w:shd w:val="clear" w:color="auto" w:fill="auto"/>
              <w:bidi w:val="false"/>
              <w:spacing w:before="0" w:after="0" w:lineRule="exact" w:line="437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style4103"/>
                <w:b w:val="false"/>
                <w:bCs w:val="false"/>
                <w:i w:val="false"/>
                <w:iCs w:val="false"/>
                <w:smallCaps w:val="false"/>
                <w:sz w:val="22"/>
                <w:szCs w:val="22"/>
              </w:rPr>
              <w:t>交城县云 梦园（殡仪 馆）服务中 心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pStyle w:val="style4104"/>
              <w:keepNext w:val="false"/>
              <w:keepLines w:val="false"/>
              <w:widowControl w:val="false"/>
              <w:shd w:val="clear" w:color="auto" w:fill="auto"/>
              <w:bidi w:val="false"/>
              <w:spacing w:before="0" w:after="300" w:lineRule="auto" w:line="240"/>
              <w:ind w:left="0" w:right="0" w:firstLine="160"/>
              <w:jc w:val="left"/>
              <w:rPr>
                <w:sz w:val="22"/>
                <w:szCs w:val="22"/>
              </w:rPr>
            </w:pPr>
            <w:r>
              <w:rPr>
                <w:rStyle w:val="style4103"/>
                <w:b w:val="false"/>
                <w:bCs w:val="false"/>
                <w:i w:val="false"/>
                <w:iCs w:val="false"/>
                <w:smallCaps w:val="false"/>
                <w:sz w:val="22"/>
                <w:szCs w:val="22"/>
              </w:rPr>
              <w:t>专业</w:t>
            </w:r>
          </w:p>
          <w:p>
            <w:pPr>
              <w:pStyle w:val="style4104"/>
              <w:keepNext w:val="false"/>
              <w:keepLines w:val="false"/>
              <w:widowControl w:val="false"/>
              <w:shd w:val="clear" w:color="auto" w:fill="auto"/>
              <w:bidi w:val="false"/>
              <w:spacing w:before="0" w:after="300" w:lineRule="auto" w:line="240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style4103"/>
                <w:b w:val="false"/>
                <w:bCs w:val="false"/>
                <w:i w:val="false"/>
                <w:iCs w:val="false"/>
                <w:smallCaps w:val="false"/>
                <w:sz w:val="22"/>
                <w:szCs w:val="22"/>
              </w:rPr>
              <w:t>技术</w:t>
            </w:r>
          </w:p>
          <w:p>
            <w:pPr>
              <w:pStyle w:val="style4104"/>
              <w:keepNext w:val="false"/>
              <w:keepLines w:val="false"/>
              <w:widowControl w:val="false"/>
              <w:shd w:val="clear" w:color="auto" w:fill="auto"/>
              <w:bidi w:val="false"/>
              <w:spacing w:before="0" w:after="300" w:lineRule="auto" w:line="240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style4103"/>
                <w:b w:val="false"/>
                <w:bCs w:val="false"/>
                <w:i w:val="false"/>
                <w:iCs w:val="false"/>
                <w:smallCaps w:val="false"/>
                <w:sz w:val="22"/>
                <w:szCs w:val="22"/>
              </w:rPr>
              <w:t>岗位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pStyle w:val="style4104"/>
              <w:keepNext w:val="false"/>
              <w:keepLines w:val="false"/>
              <w:widowControl w:val="false"/>
              <w:shd w:val="clear" w:color="auto" w:fill="auto"/>
              <w:bidi w:val="false"/>
              <w:spacing w:before="0" w:after="0" w:lineRule="auto" w:line="240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style4103"/>
                <w:b w:val="false"/>
                <w:bCs w:val="false"/>
                <w:i w:val="false"/>
                <w:iCs w:val="false"/>
                <w:smallCaps w:val="false"/>
                <w:sz w:val="22"/>
                <w:szCs w:val="22"/>
              </w:rPr>
              <w:t>赵安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pStyle w:val="style4104"/>
              <w:keepNext w:val="false"/>
              <w:keepLines w:val="false"/>
              <w:widowControl w:val="false"/>
              <w:shd w:val="clear" w:color="auto" w:fill="auto"/>
              <w:bidi w:val="false"/>
              <w:spacing w:before="0" w:after="0" w:lineRule="auto" w:line="240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style4103"/>
                <w:b w:val="false"/>
                <w:bCs w:val="false"/>
                <w:i w:val="false"/>
                <w:iCs w:val="false"/>
                <w:smallCaps w:val="false"/>
                <w:sz w:val="22"/>
                <w:szCs w:val="22"/>
              </w:rPr>
              <w:t>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pStyle w:val="style4104"/>
              <w:keepNext w:val="false"/>
              <w:keepLines w:val="false"/>
              <w:widowControl w:val="false"/>
              <w:shd w:val="clear" w:color="auto" w:fill="auto"/>
              <w:bidi w:val="false"/>
              <w:spacing w:before="0" w:after="0" w:lineRule="auto" w:line="240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style4103"/>
                <w:b w:val="false"/>
                <w:bCs w:val="false"/>
                <w:i w:val="false"/>
                <w:iCs w:val="false"/>
                <w:smallCaps w:val="false"/>
                <w:sz w:val="22"/>
                <w:szCs w:val="22"/>
                <w:lang w:val="en-US" w:bidi="en-US" w:eastAsia="en-US"/>
              </w:rPr>
              <w:t>11423090812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pStyle w:val="style4104"/>
              <w:keepNext w:val="false"/>
              <w:keepLines w:val="false"/>
              <w:widowControl w:val="false"/>
              <w:shd w:val="clear" w:color="auto" w:fill="auto"/>
              <w:bidi w:val="false"/>
              <w:spacing w:before="0" w:after="0" w:lineRule="auto" w:line="240"/>
              <w:ind w:left="0" w:right="0" w:firstLine="0"/>
              <w:jc w:val="center"/>
              <w:rPr>
                <w:rFonts w:eastAsia="宋体" w:hint="default"/>
                <w:sz w:val="22"/>
                <w:szCs w:val="22"/>
                <w:lang w:val="en-US" w:eastAsia="zh-CN"/>
              </w:rPr>
            </w:pPr>
            <w:r>
              <w:rPr>
                <w:rStyle w:val="style4103"/>
                <w:rFonts w:hint="eastAsia"/>
                <w:b w:val="false"/>
                <w:bCs w:val="false"/>
                <w:i w:val="false"/>
                <w:iCs w:val="false"/>
                <w:smallCaps w:val="false"/>
                <w:sz w:val="22"/>
                <w:szCs w:val="22"/>
                <w:lang w:val="en-US" w:bidi="en-US" w:eastAsia="zh-CN"/>
              </w:rPr>
              <w:t>76.46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pStyle w:val="style4104"/>
              <w:keepNext w:val="false"/>
              <w:keepLines w:val="false"/>
              <w:widowControl w:val="false"/>
              <w:shd w:val="clear" w:color="auto" w:fill="auto"/>
              <w:bidi w:val="false"/>
              <w:spacing w:before="0" w:after="0" w:lineRule="auto" w:line="240"/>
              <w:ind w:left="0" w:right="0" w:firstLine="220"/>
              <w:jc w:val="left"/>
              <w:rPr>
                <w:rFonts w:eastAsia="宋体" w:hint="default"/>
                <w:sz w:val="22"/>
                <w:szCs w:val="22"/>
                <w:lang w:val="en-US" w:eastAsia="zh-CN"/>
              </w:rPr>
            </w:pPr>
            <w:r>
              <w:rPr>
                <w:rStyle w:val="style4103"/>
                <w:rFonts w:hint="eastAsia"/>
                <w:b w:val="false"/>
                <w:bCs w:val="false"/>
                <w:i w:val="false"/>
                <w:iCs w:val="false"/>
                <w:smallCaps w:val="false"/>
                <w:sz w:val="22"/>
                <w:szCs w:val="22"/>
                <w:lang w:val="en-US" w:bidi="en-US" w:eastAsia="zh-CN"/>
              </w:rPr>
              <w:t>81.28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pStyle w:val="style4104"/>
              <w:keepNext w:val="false"/>
              <w:keepLines w:val="false"/>
              <w:widowControl w:val="false"/>
              <w:shd w:val="clear" w:color="auto" w:fill="auto"/>
              <w:bidi w:val="false"/>
              <w:spacing w:before="0" w:after="0" w:lineRule="auto" w:line="240"/>
              <w:ind w:left="0" w:right="0" w:firstLine="0"/>
              <w:jc w:val="center"/>
              <w:rPr>
                <w:rFonts w:eastAsia="宋体" w:hint="default"/>
                <w:sz w:val="22"/>
                <w:szCs w:val="22"/>
                <w:lang w:val="en-US" w:eastAsia="zh-CN"/>
              </w:rPr>
            </w:pPr>
            <w:r>
              <w:rPr>
                <w:rStyle w:val="style4103"/>
                <w:rFonts w:hint="eastAsia"/>
                <w:b w:val="false"/>
                <w:bCs w:val="false"/>
                <w:i w:val="false"/>
                <w:iCs w:val="false"/>
                <w:smallCaps w:val="false"/>
                <w:sz w:val="22"/>
                <w:szCs w:val="22"/>
                <w:lang w:val="en-US" w:bidi="en-US" w:eastAsia="zh-CN"/>
              </w:rPr>
              <w:t>78.388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4104"/>
              <w:keepNext w:val="false"/>
              <w:keepLines w:val="false"/>
              <w:widowControl w:val="false"/>
              <w:shd w:val="clear" w:color="auto" w:fill="auto"/>
              <w:bidi w:val="false"/>
              <w:spacing w:before="0" w:after="0" w:lineRule="auto" w:line="240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style4103"/>
                <w:b w:val="false"/>
                <w:bCs w:val="false"/>
                <w:i w:val="false"/>
                <w:iCs w:val="false"/>
                <w:smallCaps w:val="false"/>
                <w:color w:val="141c31"/>
                <w:sz w:val="22"/>
                <w:szCs w:val="22"/>
                <w:lang w:val="en-US" w:bidi="en-US" w:eastAsia="en-US"/>
              </w:rPr>
              <w:t>1</w:t>
            </w:r>
          </w:p>
        </w:tc>
      </w:tr>
      <w:tr>
        <w:tblPrEx/>
        <w:trPr>
          <w:trHeight w:val="968" w:hRule="exact"/>
          <w:jc w:val="center"/>
        </w:trPr>
        <w:tc>
          <w:tcPr>
            <w:tcW w:w="0" w:type="auto"/>
            <w:vMerge w:val="continue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rPr/>
            </w:pPr>
          </w:p>
        </w:tc>
        <w:tc>
          <w:tcPr>
            <w:tcW w:w="0" w:type="auto"/>
            <w:vMerge w:val="continue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rPr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style4104"/>
              <w:keepNext w:val="false"/>
              <w:keepLines w:val="false"/>
              <w:widowControl w:val="false"/>
              <w:shd w:val="clear" w:color="auto" w:fill="auto"/>
              <w:bidi w:val="false"/>
              <w:spacing w:before="0" w:after="0" w:lineRule="auto" w:line="240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style4103"/>
                <w:b w:val="false"/>
                <w:bCs w:val="false"/>
                <w:i w:val="false"/>
                <w:iCs w:val="false"/>
                <w:smallCaps w:val="false"/>
                <w:sz w:val="22"/>
                <w:szCs w:val="22"/>
              </w:rPr>
              <w:t>任志康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style4104"/>
              <w:keepNext w:val="false"/>
              <w:keepLines w:val="false"/>
              <w:widowControl w:val="false"/>
              <w:shd w:val="clear" w:color="auto" w:fill="auto"/>
              <w:bidi w:val="false"/>
              <w:spacing w:before="0" w:after="0" w:lineRule="auto" w:line="240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style4103"/>
                <w:b w:val="false"/>
                <w:bCs w:val="false"/>
                <w:i w:val="false"/>
                <w:iCs w:val="false"/>
                <w:smallCaps w:val="false"/>
                <w:sz w:val="22"/>
                <w:szCs w:val="22"/>
              </w:rPr>
              <w:t>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style4104"/>
              <w:keepNext w:val="false"/>
              <w:keepLines w:val="false"/>
              <w:widowControl w:val="false"/>
              <w:shd w:val="clear" w:color="auto" w:fill="auto"/>
              <w:bidi w:val="false"/>
              <w:spacing w:before="0" w:after="0" w:lineRule="auto" w:line="240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style4103"/>
                <w:b w:val="false"/>
                <w:bCs w:val="false"/>
                <w:i w:val="false"/>
                <w:iCs w:val="false"/>
                <w:smallCaps w:val="false"/>
                <w:sz w:val="22"/>
                <w:szCs w:val="22"/>
                <w:lang w:val="en-US" w:bidi="en-US" w:eastAsia="en-US"/>
              </w:rPr>
              <w:t>11423096030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style4104"/>
              <w:keepNext w:val="false"/>
              <w:keepLines w:val="false"/>
              <w:widowControl w:val="false"/>
              <w:shd w:val="clear" w:color="auto" w:fill="auto"/>
              <w:bidi w:val="false"/>
              <w:spacing w:before="0" w:after="0" w:lineRule="auto" w:line="240"/>
              <w:ind w:left="0" w:right="0" w:firstLine="0"/>
              <w:jc w:val="center"/>
              <w:rPr>
                <w:rFonts w:eastAsia="宋体" w:hint="default"/>
                <w:sz w:val="22"/>
                <w:szCs w:val="22"/>
                <w:lang w:val="en-US" w:eastAsia="zh-CN"/>
              </w:rPr>
            </w:pPr>
            <w:r>
              <w:rPr>
                <w:rStyle w:val="style4103"/>
                <w:rFonts w:hint="eastAsia"/>
                <w:b w:val="false"/>
                <w:bCs w:val="false"/>
                <w:i w:val="false"/>
                <w:iCs w:val="false"/>
                <w:smallCaps w:val="false"/>
                <w:sz w:val="22"/>
                <w:szCs w:val="22"/>
                <w:lang w:val="en-US" w:bidi="en-US" w:eastAsia="zh-CN"/>
              </w:rPr>
              <w:t>75.76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style4104"/>
              <w:keepNext w:val="false"/>
              <w:keepLines w:val="false"/>
              <w:widowControl w:val="false"/>
              <w:shd w:val="clear" w:color="auto" w:fill="auto"/>
              <w:bidi w:val="false"/>
              <w:spacing w:before="0" w:after="0" w:lineRule="auto" w:line="240"/>
              <w:ind w:left="0" w:right="0" w:firstLine="0"/>
              <w:jc w:val="center"/>
              <w:rPr>
                <w:rFonts w:eastAsia="宋体" w:hint="default"/>
                <w:sz w:val="22"/>
                <w:szCs w:val="22"/>
                <w:lang w:val="en-US" w:eastAsia="zh-CN"/>
              </w:rPr>
            </w:pPr>
            <w:r>
              <w:rPr>
                <w:rStyle w:val="style4103"/>
                <w:rFonts w:hint="eastAsia"/>
                <w:b w:val="false"/>
                <w:bCs w:val="false"/>
                <w:i w:val="false"/>
                <w:iCs w:val="false"/>
                <w:smallCaps w:val="false"/>
                <w:sz w:val="22"/>
                <w:szCs w:val="22"/>
                <w:lang w:val="en-US" w:bidi="en-US" w:eastAsia="zh-CN"/>
              </w:rPr>
              <w:t>81.22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style4104"/>
              <w:keepNext w:val="false"/>
              <w:keepLines w:val="false"/>
              <w:widowControl w:val="false"/>
              <w:shd w:val="clear" w:color="auto" w:fill="auto"/>
              <w:bidi w:val="false"/>
              <w:spacing w:before="0" w:after="0" w:lineRule="auto" w:line="240"/>
              <w:ind w:left="0" w:right="0" w:firstLine="0"/>
              <w:jc w:val="center"/>
              <w:rPr>
                <w:rFonts w:eastAsia="宋体" w:hint="default"/>
                <w:sz w:val="22"/>
                <w:szCs w:val="22"/>
                <w:lang w:val="en-US" w:eastAsia="zh-CN"/>
              </w:rPr>
            </w:pPr>
            <w:r>
              <w:rPr>
                <w:rStyle w:val="style4103"/>
                <w:rFonts w:hint="eastAsia"/>
                <w:b w:val="false"/>
                <w:bCs w:val="false"/>
                <w:i w:val="false"/>
                <w:iCs w:val="false"/>
                <w:smallCaps w:val="false"/>
                <w:sz w:val="22"/>
                <w:szCs w:val="22"/>
                <w:lang w:val="en-US" w:bidi="en-US" w:eastAsia="zh-CN"/>
              </w:rPr>
              <w:t>77.944</w:t>
            </w:r>
            <w:bookmarkStart w:id="1" w:name="_GoBack"/>
            <w:bookmarkEnd w:id="1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4104"/>
              <w:keepNext w:val="false"/>
              <w:keepLines w:val="false"/>
              <w:widowControl w:val="false"/>
              <w:shd w:val="clear" w:color="auto" w:fill="auto"/>
              <w:bidi w:val="false"/>
              <w:spacing w:before="0" w:after="0" w:lineRule="auto" w:line="240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style4103"/>
                <w:b w:val="false"/>
                <w:bCs w:val="false"/>
                <w:i w:val="false"/>
                <w:iCs w:val="false"/>
                <w:smallCaps w:val="false"/>
                <w:sz w:val="22"/>
                <w:szCs w:val="22"/>
                <w:lang w:val="en-US" w:bidi="en-US" w:eastAsia="en-US"/>
              </w:rPr>
              <w:t>2</w:t>
            </w:r>
          </w:p>
        </w:tc>
      </w:tr>
    </w:tbl>
    <w:p>
      <w:pPr>
        <w:pStyle w:val="style4100"/>
        <w:keepNext w:val="false"/>
        <w:keepLines w:val="false"/>
        <w:widowControl w:val="false"/>
        <w:shd w:val="clear" w:color="auto" w:fill="auto"/>
        <w:bidi w:val="false"/>
        <w:spacing w:before="0" w:after="0" w:lineRule="exact" w:line="566"/>
        <w:ind w:left="1420" w:right="0" w:firstLine="0"/>
        <w:jc w:val="both"/>
        <w:rPr/>
      </w:pPr>
      <w:r>
        <w:rPr>
          <w:rStyle w:val="style4099"/>
          <w:b w:val="false"/>
          <w:bCs w:val="false"/>
          <w:i w:val="false"/>
          <w:iCs w:val="false"/>
          <w:smallCaps w:val="false"/>
          <w:color w:val="3a4651"/>
        </w:rPr>
        <w:t>二、</w:t>
      </w:r>
      <w:r>
        <w:rPr>
          <w:rStyle w:val="style4099"/>
          <w:b w:val="false"/>
          <w:bCs w:val="false"/>
          <w:i w:val="false"/>
          <w:iCs w:val="false"/>
          <w:smallCaps w:val="false"/>
        </w:rPr>
        <w:t>体检时间及集中地点</w:t>
      </w:r>
    </w:p>
    <w:p>
      <w:pPr>
        <w:pStyle w:val="style4100"/>
        <w:keepNext w:val="false"/>
        <w:keepLines w:val="false"/>
        <w:widowControl w:val="false"/>
        <w:shd w:val="clear" w:color="auto" w:fill="auto"/>
        <w:bidi w:val="false"/>
        <w:spacing w:before="0" w:after="0" w:lineRule="exact" w:line="566"/>
        <w:ind w:left="1420" w:right="0" w:firstLine="0"/>
        <w:jc w:val="both"/>
        <w:rPr/>
      </w:pPr>
      <w:r>
        <w:rPr>
          <w:rStyle w:val="style4099"/>
          <w:b w:val="false"/>
          <w:bCs w:val="false"/>
          <w:i w:val="false"/>
          <w:iCs w:val="false"/>
          <w:smallCaps w:val="false"/>
        </w:rPr>
        <w:t>时间：</w:t>
      </w:r>
      <w:r>
        <w:rPr>
          <w:rStyle w:val="style4099"/>
          <w:b w:val="false"/>
          <w:bCs w:val="false"/>
          <w:i w:val="false"/>
          <w:iCs w:val="false"/>
          <w:smallCaps w:val="false"/>
          <w:sz w:val="30"/>
          <w:szCs w:val="30"/>
          <w:lang w:val="en-US" w:bidi="en-US" w:eastAsia="en-US"/>
        </w:rPr>
        <w:t>2024</w:t>
      </w:r>
      <w:r>
        <w:rPr>
          <w:rStyle w:val="style4099"/>
          <w:b w:val="false"/>
          <w:bCs w:val="false"/>
          <w:i w:val="false"/>
          <w:iCs w:val="false"/>
          <w:smallCaps w:val="false"/>
        </w:rPr>
        <w:t>年</w:t>
      </w:r>
      <w:r>
        <w:rPr>
          <w:rStyle w:val="style4099"/>
          <w:b w:val="false"/>
          <w:bCs w:val="false"/>
          <w:i w:val="false"/>
          <w:iCs w:val="false"/>
          <w:smallCaps w:val="false"/>
          <w:sz w:val="30"/>
          <w:szCs w:val="30"/>
          <w:lang w:val="en-US" w:bidi="en-US" w:eastAsia="en-US"/>
        </w:rPr>
        <w:t>9</w:t>
      </w:r>
      <w:r>
        <w:rPr>
          <w:rStyle w:val="style4099"/>
          <w:b w:val="false"/>
          <w:bCs w:val="false"/>
          <w:i w:val="false"/>
          <w:iCs w:val="false"/>
          <w:smallCaps w:val="false"/>
        </w:rPr>
        <w:t>月</w:t>
      </w:r>
      <w:r>
        <w:rPr>
          <w:rStyle w:val="style4099"/>
          <w:b w:val="false"/>
          <w:bCs w:val="false"/>
          <w:i w:val="false"/>
          <w:iCs w:val="false"/>
          <w:smallCaps w:val="false"/>
          <w:sz w:val="30"/>
          <w:szCs w:val="30"/>
          <w:lang w:val="en-US" w:bidi="en-US" w:eastAsia="en-US"/>
        </w:rPr>
        <w:t>29</w:t>
      </w:r>
      <w:r>
        <w:rPr>
          <w:rStyle w:val="style4099"/>
          <w:b w:val="false"/>
          <w:bCs w:val="false"/>
          <w:i w:val="false"/>
          <w:iCs w:val="false"/>
          <w:smallCaps w:val="false"/>
        </w:rPr>
        <w:t>日</w:t>
      </w:r>
    </w:p>
    <w:p>
      <w:pPr>
        <w:pStyle w:val="style4100"/>
        <w:keepNext w:val="false"/>
        <w:keepLines w:val="false"/>
        <w:widowControl w:val="false"/>
        <w:shd w:val="clear" w:color="auto" w:fill="auto"/>
        <w:bidi w:val="false"/>
        <w:spacing w:before="0" w:after="0" w:lineRule="exact" w:line="566"/>
        <w:ind w:left="1420" w:right="0" w:firstLine="0"/>
        <w:jc w:val="both"/>
        <w:rPr/>
      </w:pPr>
      <w:r>
        <w:rPr>
          <w:rStyle w:val="style4099"/>
          <w:b w:val="false"/>
          <w:bCs w:val="false"/>
          <w:i w:val="false"/>
          <w:iCs w:val="false"/>
          <w:smallCaps w:val="false"/>
        </w:rPr>
        <w:t>上午：</w:t>
      </w:r>
      <w:r>
        <w:rPr>
          <w:rStyle w:val="style4099"/>
          <w:b w:val="false"/>
          <w:bCs w:val="false"/>
          <w:i w:val="false"/>
          <w:iCs w:val="false"/>
          <w:smallCaps w:val="false"/>
          <w:sz w:val="30"/>
          <w:szCs w:val="30"/>
          <w:lang w:val="en-US" w:bidi="en-US" w:eastAsia="en-US"/>
        </w:rPr>
        <w:t>8： 00-12： 00</w:t>
      </w:r>
    </w:p>
    <w:p>
      <w:pPr>
        <w:pStyle w:val="style4100"/>
        <w:keepNext w:val="false"/>
        <w:keepLines w:val="false"/>
        <w:widowControl w:val="false"/>
        <w:shd w:val="clear" w:color="auto" w:fill="auto"/>
        <w:bidi w:val="false"/>
        <w:spacing w:before="0" w:after="0" w:lineRule="exact" w:line="566"/>
        <w:ind w:left="1420" w:right="0" w:firstLine="0"/>
        <w:jc w:val="both"/>
        <w:rPr/>
      </w:pPr>
      <w:r>
        <w:rPr>
          <w:rStyle w:val="style4099"/>
          <w:b w:val="false"/>
          <w:bCs w:val="false"/>
          <w:i w:val="false"/>
          <w:iCs w:val="false"/>
          <w:smallCaps w:val="false"/>
        </w:rPr>
        <w:t>集中地点：交城县民政局</w:t>
      </w:r>
    </w:p>
    <w:p>
      <w:pPr>
        <w:pStyle w:val="style4100"/>
        <w:keepNext w:val="false"/>
        <w:keepLines w:val="false"/>
        <w:widowControl w:val="false"/>
        <w:shd w:val="clear" w:color="auto" w:fill="auto"/>
        <w:bidi w:val="false"/>
        <w:spacing w:before="0" w:after="0" w:lineRule="exact" w:line="566"/>
        <w:ind w:left="1420" w:right="0" w:firstLine="0"/>
        <w:jc w:val="both"/>
        <w:rPr/>
      </w:pPr>
      <w:r>
        <w:rPr>
          <w:rStyle w:val="style4099"/>
          <w:b w:val="false"/>
          <w:bCs w:val="false"/>
          <w:i w:val="false"/>
          <w:iCs w:val="false"/>
          <w:smallCaps w:val="false"/>
        </w:rPr>
        <w:t>集中时间：</w:t>
      </w:r>
      <w:r>
        <w:rPr>
          <w:rStyle w:val="style4099"/>
          <w:b w:val="false"/>
          <w:bCs w:val="false"/>
          <w:i w:val="false"/>
          <w:iCs w:val="false"/>
          <w:smallCaps w:val="false"/>
          <w:sz w:val="30"/>
          <w:szCs w:val="30"/>
          <w:lang w:val="en-US" w:bidi="en-US" w:eastAsia="en-US"/>
        </w:rPr>
        <w:t>2024</w:t>
      </w:r>
      <w:r>
        <w:rPr>
          <w:rStyle w:val="style4099"/>
          <w:b w:val="false"/>
          <w:bCs w:val="false"/>
          <w:i w:val="false"/>
          <w:iCs w:val="false"/>
          <w:smallCaps w:val="false"/>
        </w:rPr>
        <w:t>年</w:t>
      </w:r>
      <w:r>
        <w:rPr>
          <w:rStyle w:val="style4099"/>
          <w:b w:val="false"/>
          <w:bCs w:val="false"/>
          <w:i w:val="false"/>
          <w:iCs w:val="false"/>
          <w:smallCaps w:val="false"/>
          <w:sz w:val="30"/>
          <w:szCs w:val="30"/>
          <w:lang w:val="en-US" w:bidi="en-US" w:eastAsia="en-US"/>
        </w:rPr>
        <w:t>9</w:t>
      </w:r>
      <w:r>
        <w:rPr>
          <w:rStyle w:val="style4099"/>
          <w:b w:val="false"/>
          <w:bCs w:val="false"/>
          <w:i w:val="false"/>
          <w:iCs w:val="false"/>
          <w:smallCaps w:val="false"/>
        </w:rPr>
        <w:t>月</w:t>
      </w:r>
      <w:r>
        <w:rPr>
          <w:rStyle w:val="style4099"/>
          <w:b w:val="false"/>
          <w:bCs w:val="false"/>
          <w:i w:val="false"/>
          <w:iCs w:val="false"/>
          <w:smallCaps w:val="false"/>
          <w:sz w:val="30"/>
          <w:szCs w:val="30"/>
          <w:lang w:val="en-US" w:bidi="en-US" w:eastAsia="en-US"/>
        </w:rPr>
        <w:t>29</w:t>
      </w:r>
      <w:r>
        <w:rPr>
          <w:rStyle w:val="style4099"/>
          <w:b w:val="false"/>
          <w:bCs w:val="false"/>
          <w:i w:val="false"/>
          <w:iCs w:val="false"/>
          <w:smallCaps w:val="false"/>
        </w:rPr>
        <w:t>日上午</w:t>
      </w:r>
      <w:r>
        <w:rPr>
          <w:rStyle w:val="style4099"/>
          <w:b w:val="false"/>
          <w:bCs w:val="false"/>
          <w:i w:val="false"/>
          <w:iCs w:val="false"/>
          <w:smallCaps w:val="false"/>
          <w:sz w:val="30"/>
          <w:szCs w:val="30"/>
          <w:lang w:val="en-US" w:bidi="en-US" w:eastAsia="en-US"/>
        </w:rPr>
        <w:t>8： 00</w:t>
      </w:r>
    </w:p>
    <w:p>
      <w:pPr>
        <w:pStyle w:val="style4100"/>
        <w:keepNext w:val="false"/>
        <w:keepLines w:val="false"/>
        <w:widowControl w:val="false"/>
        <w:shd w:val="clear" w:color="auto" w:fill="auto"/>
        <w:bidi w:val="false"/>
        <w:spacing w:before="0" w:after="0" w:lineRule="exact" w:line="566"/>
        <w:ind w:left="1420" w:right="0" w:firstLine="0"/>
        <w:jc w:val="both"/>
        <w:rPr/>
      </w:pPr>
      <w:r>
        <w:rPr>
          <w:rStyle w:val="style4099"/>
          <w:b w:val="false"/>
          <w:bCs w:val="false"/>
          <w:i w:val="false"/>
          <w:iCs w:val="false"/>
          <w:smallCaps w:val="false"/>
          <w:color w:val="3a4651"/>
        </w:rPr>
        <w:t>三、</w:t>
      </w:r>
      <w:r>
        <w:rPr>
          <w:rStyle w:val="style4099"/>
          <w:b w:val="false"/>
          <w:bCs w:val="false"/>
          <w:i w:val="false"/>
          <w:iCs w:val="false"/>
          <w:smallCaps w:val="false"/>
        </w:rPr>
        <w:t>体检注意事项</w:t>
      </w:r>
    </w:p>
    <w:p>
      <w:pPr>
        <w:pStyle w:val="style4100"/>
        <w:keepNext w:val="false"/>
        <w:keepLines w:val="false"/>
        <w:widowControl w:val="false"/>
        <w:numPr>
          <w:ilvl w:val="0"/>
          <w:numId w:val="1"/>
        </w:numPr>
        <w:shd w:val="clear" w:color="auto" w:fill="auto"/>
        <w:tabs>
          <w:tab w:val="left" w:leader="none" w:pos="1703"/>
        </w:tabs>
        <w:bidi w:val="false"/>
        <w:spacing w:before="0" w:after="0" w:lineRule="exact" w:line="566"/>
        <w:ind w:left="1420" w:right="0" w:firstLine="0"/>
        <w:jc w:val="both"/>
        <w:rPr/>
      </w:pPr>
      <w:r>
        <w:rPr>
          <w:rStyle w:val="style4099"/>
          <w:b w:val="false"/>
          <w:bCs w:val="false"/>
          <w:i w:val="false"/>
          <w:iCs w:val="false"/>
          <w:smallCaps w:val="false"/>
        </w:rPr>
        <w:t>.体检有关事宜在吕梁人事人才网通知，体检费用自理。</w:t>
      </w:r>
    </w:p>
    <w:p>
      <w:pPr>
        <w:pStyle w:val="style4100"/>
        <w:keepNext w:val="false"/>
        <w:keepLines w:val="false"/>
        <w:widowControl w:val="false"/>
        <w:numPr>
          <w:ilvl w:val="0"/>
          <w:numId w:val="1"/>
        </w:numPr>
        <w:shd w:val="clear" w:color="auto" w:fill="auto"/>
        <w:tabs>
          <w:tab w:val="left" w:leader="none" w:pos="1714"/>
        </w:tabs>
        <w:bidi w:val="false"/>
        <w:spacing w:before="0" w:after="0" w:lineRule="exact" w:line="566"/>
        <w:ind w:left="780" w:right="0" w:firstLine="660"/>
        <w:jc w:val="both"/>
        <w:rPr/>
      </w:pPr>
      <w:r>
        <w:rPr>
          <w:rStyle w:val="style4099"/>
          <w:b w:val="false"/>
          <w:bCs w:val="false"/>
          <w:i w:val="false"/>
          <w:iCs w:val="false"/>
          <w:smallCaps w:val="false"/>
          <w:sz w:val="30"/>
          <w:szCs w:val="30"/>
          <w:lang w:val="en-US" w:bidi="en-US" w:eastAsia="en-US"/>
        </w:rPr>
        <w:t>.</w:t>
      </w:r>
      <w:r>
        <w:rPr>
          <w:rStyle w:val="style4099"/>
          <w:b w:val="false"/>
          <w:bCs w:val="false"/>
          <w:i w:val="false"/>
          <w:iCs w:val="false"/>
          <w:smallCaps w:val="false"/>
        </w:rPr>
        <w:t>体检标准及项目参照《公务员录用体检通用标准（试 行）》及《公务员录用体检操作手册（试行）》（人社部发</w:t>
      </w:r>
      <w:r>
        <w:rPr>
          <w:rStyle w:val="style4099"/>
          <w:b w:val="false"/>
          <w:bCs w:val="false"/>
          <w:i w:val="false"/>
          <w:iCs w:val="false"/>
          <w:smallCaps w:val="false"/>
          <w:sz w:val="30"/>
          <w:szCs w:val="30"/>
          <w:lang w:val="en-US" w:bidi="en-US" w:eastAsia="en-US"/>
        </w:rPr>
        <w:t>（2016） 140</w:t>
      </w:r>
      <w:r>
        <w:rPr>
          <w:rStyle w:val="style4099"/>
          <w:b w:val="false"/>
          <w:bCs w:val="false"/>
          <w:i w:val="false"/>
          <w:iCs w:val="false"/>
          <w:smallCaps w:val="false"/>
        </w:rPr>
        <w:t>号）执行。</w:t>
      </w:r>
    </w:p>
    <w:p>
      <w:pPr>
        <w:pStyle w:val="style4100"/>
        <w:keepNext w:val="false"/>
        <w:keepLines w:val="false"/>
        <w:widowControl w:val="false"/>
        <w:shd w:val="clear" w:color="auto" w:fill="auto"/>
        <w:bidi w:val="false"/>
        <w:spacing w:before="0" w:after="0" w:lineRule="exact" w:line="566"/>
        <w:ind w:left="780" w:right="0" w:firstLine="660"/>
        <w:jc w:val="both"/>
        <w:rPr/>
      </w:pPr>
      <w:r>
        <w:rPr>
          <w:rStyle w:val="style4099"/>
          <w:b w:val="false"/>
          <w:bCs w:val="false"/>
          <w:i w:val="false"/>
          <w:iCs w:val="false"/>
          <w:smallCaps w:val="false"/>
        </w:rPr>
        <w:t>体检应当在具有体检资质的县级以上综合性医院进行。 体检结论不合格需要复检的，应安排在具有体检资质的同</w:t>
      </w:r>
      <w:r>
        <w:rPr>
          <w:rStyle w:val="style4099"/>
          <w:b w:val="false"/>
          <w:bCs w:val="false"/>
          <w:i w:val="false"/>
          <w:iCs w:val="false"/>
          <w:smallCaps w:val="false"/>
          <w:color w:val="3a4651"/>
        </w:rPr>
        <w:t xml:space="preserve">一 </w:t>
      </w:r>
      <w:r>
        <w:rPr>
          <w:rStyle w:val="style4099"/>
          <w:b w:val="false"/>
          <w:bCs w:val="false"/>
          <w:i w:val="false"/>
          <w:iCs w:val="false"/>
          <w:smallCaps w:val="false"/>
        </w:rPr>
        <w:t>级别或上一级别的另一家医院复检。考生对非当日、非当场 复检的体检项目结果有疑问时，可以在接到体检结论通知之 日起</w:t>
      </w:r>
      <w:r>
        <w:rPr>
          <w:rStyle w:val="style4099"/>
          <w:b w:val="false"/>
          <w:bCs w:val="false"/>
          <w:i w:val="false"/>
          <w:iCs w:val="false"/>
          <w:smallCaps w:val="false"/>
          <w:sz w:val="30"/>
          <w:szCs w:val="30"/>
          <w:lang w:val="en-US" w:bidi="en-US" w:eastAsia="en-US"/>
        </w:rPr>
        <w:t>7</w:t>
      </w:r>
      <w:r>
        <w:rPr>
          <w:rStyle w:val="style4099"/>
          <w:b w:val="false"/>
          <w:bCs w:val="false"/>
          <w:i w:val="false"/>
          <w:iCs w:val="false"/>
          <w:smallCaps w:val="false"/>
        </w:rPr>
        <w:t>日内，向招聘领导组办公室提交复检申请，招聘领导 组办公室应尽快安排考生复检</w:t>
      </w:r>
      <w:r>
        <w:rPr>
          <w:rStyle w:val="style4099"/>
          <w:b w:val="false"/>
          <w:bCs w:val="false"/>
          <w:i w:val="false"/>
          <w:iCs w:val="false"/>
          <w:smallCaps w:val="false"/>
          <w:lang w:val="en-US"/>
        </w:rPr>
        <w:t>；7</w:t>
      </w:r>
      <w:r>
        <w:rPr>
          <w:rStyle w:val="style4099"/>
          <w:b w:val="false"/>
          <w:bCs w:val="false"/>
          <w:i w:val="false"/>
          <w:iCs w:val="false"/>
          <w:smallCaps w:val="false"/>
        </w:rPr>
        <w:t>日内未提交复检申请的视 为同意体检结论。招聘领导组办公室对体检结论有疑问的， 在接到体检结论通知之日起</w:t>
      </w:r>
      <w:r>
        <w:rPr>
          <w:rStyle w:val="style4099"/>
          <w:b w:val="false"/>
          <w:bCs w:val="false"/>
          <w:i w:val="false"/>
          <w:iCs w:val="false"/>
          <w:smallCaps w:val="false"/>
          <w:sz w:val="30"/>
          <w:szCs w:val="30"/>
          <w:lang w:val="en-US" w:bidi="en-US" w:eastAsia="en-US"/>
        </w:rPr>
        <w:t>7</w:t>
      </w:r>
      <w:r>
        <w:rPr>
          <w:rStyle w:val="style4099"/>
          <w:b w:val="false"/>
          <w:bCs w:val="false"/>
          <w:i w:val="false"/>
          <w:iCs w:val="false"/>
          <w:smallCaps w:val="false"/>
        </w:rPr>
        <w:t>日内决定是否进行复检。复检只能进行一次，体检结果以复检结论为准。对因怀孕不能全部完成体检项目的，按国家相关政策执行。不按时参加体检 者，视同放弃资格。</w:t>
      </w:r>
    </w:p>
    <w:p>
      <w:pPr>
        <w:pStyle w:val="style4100"/>
        <w:keepNext w:val="false"/>
        <w:keepLines w:val="false"/>
        <w:widowControl w:val="false"/>
        <w:numPr>
          <w:ilvl w:val="0"/>
          <w:numId w:val="1"/>
        </w:numPr>
        <w:shd w:val="clear" w:color="auto" w:fill="auto"/>
        <w:tabs>
          <w:tab w:val="left" w:leader="none" w:pos="1672"/>
        </w:tabs>
        <w:bidi w:val="false"/>
        <w:spacing w:before="0" w:after="0" w:lineRule="exact" w:line="564"/>
        <w:ind w:left="760" w:right="740" w:firstLine="660"/>
        <w:jc w:val="both"/>
        <w:rPr/>
      </w:pPr>
      <w:r>
        <w:rPr>
          <w:rStyle w:val="style4099"/>
          <w:b w:val="false"/>
          <w:bCs w:val="false"/>
          <w:i w:val="false"/>
          <w:iCs w:val="false"/>
          <w:smallCaps w:val="false"/>
        </w:rPr>
        <w:t>.体检人员携带有效《居民身份证》原件、本人近期</w:t>
      </w:r>
      <w:r>
        <w:rPr>
          <w:rStyle w:val="style4099"/>
          <w:b w:val="false"/>
          <w:bCs w:val="false"/>
          <w:i w:val="false"/>
          <w:iCs w:val="false"/>
          <w:smallCaps w:val="false"/>
          <w:sz w:val="30"/>
          <w:szCs w:val="30"/>
          <w:lang w:val="en-US" w:bidi="en-US" w:eastAsia="en-US"/>
        </w:rPr>
        <w:t xml:space="preserve">1 </w:t>
      </w:r>
      <w:r>
        <w:rPr>
          <w:rStyle w:val="style4099"/>
          <w:b w:val="false"/>
          <w:bCs w:val="false"/>
          <w:i w:val="false"/>
          <w:iCs w:val="false"/>
          <w:smallCaps w:val="false"/>
        </w:rPr>
        <w:t>寸证件照</w:t>
      </w:r>
      <w:r>
        <w:rPr>
          <w:rStyle w:val="style4099"/>
          <w:b w:val="false"/>
          <w:bCs w:val="false"/>
          <w:i w:val="false"/>
          <w:iCs w:val="false"/>
          <w:smallCaps w:val="false"/>
          <w:sz w:val="30"/>
          <w:szCs w:val="30"/>
          <w:lang w:val="en-US" w:bidi="en-US" w:eastAsia="en-US"/>
        </w:rPr>
        <w:t>2</w:t>
      </w:r>
      <w:r>
        <w:rPr>
          <w:rStyle w:val="style4099"/>
          <w:b w:val="false"/>
          <w:bCs w:val="false"/>
          <w:i w:val="false"/>
          <w:iCs w:val="false"/>
          <w:smallCaps w:val="false"/>
        </w:rPr>
        <w:t>张、《面试通知书》、黑色钢笔或签字笔</w:t>
      </w:r>
      <w:r>
        <w:rPr>
          <w:rStyle w:val="style4099"/>
          <w:b w:val="false"/>
          <w:bCs w:val="false"/>
          <w:i w:val="false"/>
          <w:iCs w:val="false"/>
          <w:smallCaps w:val="false"/>
          <w:lang w:val="en-US"/>
        </w:rPr>
        <w:t>1</w:t>
      </w:r>
      <w:r>
        <w:rPr>
          <w:rStyle w:val="style4099"/>
          <w:b w:val="false"/>
          <w:bCs w:val="false"/>
          <w:i w:val="false"/>
          <w:iCs w:val="false"/>
          <w:smallCaps w:val="false"/>
        </w:rPr>
        <w:t>支参加体检。</w:t>
      </w:r>
    </w:p>
    <w:p>
      <w:pPr>
        <w:pStyle w:val="style4100"/>
        <w:keepNext w:val="false"/>
        <w:keepLines w:val="false"/>
        <w:widowControl w:val="false"/>
        <w:numPr>
          <w:ilvl w:val="0"/>
          <w:numId w:val="1"/>
        </w:numPr>
        <w:shd w:val="clear" w:color="auto" w:fill="auto"/>
        <w:tabs>
          <w:tab w:val="left" w:leader="none" w:pos="1679"/>
        </w:tabs>
        <w:bidi w:val="false"/>
        <w:spacing w:before="0" w:after="0" w:lineRule="exact" w:line="564"/>
        <w:ind w:left="760" w:right="740" w:firstLine="660"/>
        <w:jc w:val="both"/>
        <w:rPr/>
      </w:pPr>
      <w:r>
        <w:rPr>
          <w:rStyle w:val="style4099"/>
          <w:b w:val="false"/>
          <w:bCs w:val="false"/>
          <w:i w:val="false"/>
          <w:iCs w:val="false"/>
          <w:smallCaps w:val="false"/>
        </w:rPr>
        <w:t>.考生在体检前</w:t>
      </w:r>
      <w:r>
        <w:rPr>
          <w:rStyle w:val="style4099"/>
          <w:b w:val="false"/>
          <w:bCs w:val="false"/>
          <w:i w:val="false"/>
          <w:iCs w:val="false"/>
          <w:smallCaps w:val="false"/>
          <w:sz w:val="30"/>
          <w:szCs w:val="30"/>
          <w:lang w:val="en-US" w:bidi="en-US" w:eastAsia="en-US"/>
        </w:rPr>
        <w:t>8</w:t>
      </w:r>
      <w:r>
        <w:rPr>
          <w:rStyle w:val="style4099"/>
          <w:b w:val="false"/>
          <w:bCs w:val="false"/>
          <w:i w:val="false"/>
          <w:iCs w:val="false"/>
          <w:smallCaps w:val="false"/>
        </w:rPr>
        <w:t>小时内禁食禁水、</w:t>
      </w:r>
      <w:r>
        <w:rPr>
          <w:rStyle w:val="style4099"/>
          <w:b w:val="false"/>
          <w:bCs w:val="false"/>
          <w:i w:val="false"/>
          <w:iCs w:val="false"/>
          <w:smallCaps w:val="false"/>
          <w:sz w:val="30"/>
          <w:szCs w:val="30"/>
          <w:lang w:val="en-US" w:bidi="en-US" w:eastAsia="en-US"/>
        </w:rPr>
        <w:t>2</w:t>
      </w:r>
      <w:r>
        <w:rPr>
          <w:rStyle w:val="style4099"/>
          <w:b w:val="false"/>
          <w:bCs w:val="false"/>
          <w:i w:val="false"/>
          <w:iCs w:val="false"/>
          <w:smallCaps w:val="false"/>
        </w:rPr>
        <w:t>天内不饮酒或服 用药物。体检当天上午要求空腹。女性经期不做尿检；备孕、 怀孕者不做</w:t>
      </w:r>
      <w:r>
        <w:rPr>
          <w:rStyle w:val="style4099"/>
          <w:b w:val="false"/>
          <w:bCs w:val="false"/>
          <w:i w:val="false"/>
          <w:iCs w:val="false"/>
          <w:smallCaps w:val="false"/>
          <w:sz w:val="30"/>
          <w:szCs w:val="30"/>
        </w:rPr>
        <w:t>X</w:t>
      </w:r>
      <w:r>
        <w:rPr>
          <w:rStyle w:val="style4099"/>
          <w:b w:val="false"/>
          <w:bCs w:val="false"/>
          <w:i w:val="false"/>
          <w:iCs w:val="false"/>
          <w:smallCaps w:val="false"/>
        </w:rPr>
        <w:t>光片，怀孕者不做妇科检查。</w:t>
      </w:r>
    </w:p>
    <w:p>
      <w:pPr>
        <w:pStyle w:val="style4100"/>
        <w:keepNext w:val="false"/>
        <w:keepLines w:val="false"/>
        <w:widowControl w:val="false"/>
        <w:numPr>
          <w:ilvl w:val="0"/>
          <w:numId w:val="1"/>
        </w:numPr>
        <w:shd w:val="clear" w:color="auto" w:fill="auto"/>
        <w:tabs>
          <w:tab w:val="left" w:leader="none" w:pos="1679"/>
        </w:tabs>
        <w:bidi w:val="false"/>
        <w:spacing w:before="0" w:after="0" w:lineRule="exact" w:line="564"/>
        <w:ind w:left="760" w:right="0" w:firstLine="660"/>
        <w:jc w:val="both"/>
        <w:rPr/>
      </w:pPr>
      <w:r>
        <w:rPr>
          <w:rStyle w:val="style4099"/>
          <w:b w:val="false"/>
          <w:bCs w:val="false"/>
          <w:i w:val="false"/>
          <w:iCs w:val="false"/>
          <w:smallCaps w:val="false"/>
        </w:rPr>
        <w:t>.体检考生应尽量保持平和心态，要注意休息，避免剧 烈运动和情绪紧张，保证充足睡眠，以免影响体检结果。体检前，要注意饮食，不要吃过多油腻、不易消化的食物，不 饮酒，不要服用对肝、肾功能有损害的药物。</w:t>
      </w:r>
    </w:p>
    <w:p>
      <w:pPr>
        <w:pStyle w:val="style4100"/>
        <w:keepNext w:val="false"/>
        <w:keepLines w:val="false"/>
        <w:widowControl w:val="false"/>
        <w:shd w:val="clear" w:color="auto" w:fill="auto"/>
        <w:bidi w:val="false"/>
        <w:spacing w:before="0" w:after="0" w:lineRule="exact" w:line="564"/>
        <w:ind w:left="1400" w:right="0" w:firstLine="0"/>
        <w:jc w:val="both"/>
        <w:rPr/>
      </w:pPr>
      <w:r>
        <w:rPr>
          <w:rStyle w:val="style4099"/>
          <w:b w:val="false"/>
          <w:bCs w:val="false"/>
          <w:i w:val="false"/>
          <w:iCs w:val="false"/>
          <w:smallCaps w:val="false"/>
        </w:rPr>
        <w:t>四、考察</w:t>
      </w:r>
    </w:p>
    <w:p>
      <w:pPr>
        <w:pStyle w:val="style4100"/>
        <w:keepNext w:val="false"/>
        <w:keepLines w:val="false"/>
        <w:widowControl w:val="false"/>
        <w:shd w:val="clear" w:color="auto" w:fill="auto"/>
        <w:bidi w:val="false"/>
        <w:spacing w:before="0" w:after="0" w:lineRule="exact" w:line="565"/>
        <w:ind w:left="760" w:right="0" w:firstLine="660"/>
        <w:jc w:val="both"/>
        <w:rPr/>
      </w:pPr>
      <w:r>
        <w:rPr>
          <w:rStyle w:val="style4099"/>
          <w:b w:val="false"/>
          <w:bCs w:val="false"/>
          <w:i w:val="false"/>
          <w:iCs w:val="false"/>
          <w:smallCaps w:val="false"/>
        </w:rPr>
        <w:t>考察工作拟于</w:t>
      </w:r>
      <w:r>
        <w:rPr>
          <w:rStyle w:val="style4099"/>
          <w:b w:val="false"/>
          <w:bCs w:val="false"/>
          <w:i w:val="false"/>
          <w:iCs w:val="false"/>
          <w:smallCaps w:val="false"/>
          <w:sz w:val="30"/>
          <w:szCs w:val="30"/>
          <w:lang w:val="en-US" w:bidi="en-US" w:eastAsia="en-US"/>
        </w:rPr>
        <w:t>10</w:t>
      </w:r>
      <w:r>
        <w:rPr>
          <w:rStyle w:val="style4099"/>
          <w:b w:val="false"/>
          <w:bCs w:val="false"/>
          <w:i w:val="false"/>
          <w:iCs w:val="false"/>
          <w:smallCaps w:val="false"/>
        </w:rPr>
        <w:t>月</w:t>
      </w:r>
      <w:r>
        <w:rPr>
          <w:rStyle w:val="style4099"/>
          <w:b w:val="false"/>
          <w:bCs w:val="false"/>
          <w:i w:val="false"/>
          <w:iCs w:val="false"/>
          <w:smallCaps w:val="false"/>
          <w:sz w:val="30"/>
          <w:szCs w:val="30"/>
          <w:lang w:val="en-US" w:bidi="en-US" w:eastAsia="en-US"/>
        </w:rPr>
        <w:t>8</w:t>
      </w:r>
      <w:r>
        <w:rPr>
          <w:rStyle w:val="style4099"/>
          <w:b w:val="false"/>
          <w:bCs w:val="false"/>
          <w:i w:val="false"/>
          <w:iCs w:val="false"/>
          <w:smallCaps w:val="false"/>
        </w:rPr>
        <w:t>日前开展，届时交城县</w:t>
      </w:r>
      <w:r>
        <w:rPr>
          <w:rStyle w:val="style4099"/>
          <w:b w:val="false"/>
          <w:bCs w:val="false"/>
          <w:i w:val="false"/>
          <w:iCs w:val="false"/>
          <w:smallCaps w:val="false"/>
          <w:sz w:val="30"/>
          <w:szCs w:val="30"/>
          <w:lang w:val="en-US" w:bidi="en-US" w:eastAsia="en-US"/>
        </w:rPr>
        <w:t>2024</w:t>
      </w:r>
      <w:r>
        <w:rPr>
          <w:rStyle w:val="style4099"/>
          <w:b w:val="false"/>
          <w:bCs w:val="false"/>
          <w:i w:val="false"/>
          <w:iCs w:val="false"/>
          <w:smallCaps w:val="false"/>
        </w:rPr>
        <w:t>年殡 葬服务机构公开招聘工作领导小组办公室将电话通知考生， 请考生保持通讯畅通，如报名表所留通讯方式变更，请及时 告知交城县</w:t>
      </w:r>
      <w:r>
        <w:rPr>
          <w:rStyle w:val="style4099"/>
          <w:b w:val="false"/>
          <w:bCs w:val="false"/>
          <w:i w:val="false"/>
          <w:iCs w:val="false"/>
          <w:smallCaps w:val="false"/>
          <w:sz w:val="30"/>
          <w:szCs w:val="30"/>
          <w:lang w:val="en-US" w:bidi="en-US" w:eastAsia="en-US"/>
        </w:rPr>
        <w:t>2024</w:t>
      </w:r>
      <w:r>
        <w:rPr>
          <w:rStyle w:val="style4099"/>
          <w:b w:val="false"/>
          <w:bCs w:val="false"/>
          <w:i w:val="false"/>
          <w:iCs w:val="false"/>
          <w:smallCaps w:val="false"/>
        </w:rPr>
        <w:t>年殡葬服务机构公开招聘工作领导小组办 公室。</w:t>
      </w:r>
    </w:p>
    <w:p>
      <w:pPr>
        <w:pStyle w:val="style4100"/>
        <w:keepNext w:val="false"/>
        <w:keepLines w:val="false"/>
        <w:widowControl w:val="false"/>
        <w:shd w:val="clear" w:color="auto" w:fill="auto"/>
        <w:bidi w:val="false"/>
        <w:spacing w:before="0" w:after="0" w:lineRule="exact" w:line="565"/>
        <w:ind w:left="760" w:right="0" w:firstLine="660"/>
        <w:jc w:val="both"/>
        <w:rPr/>
      </w:pPr>
      <w:r>
        <w:rPr>
          <w:rStyle w:val="style4099"/>
          <w:b w:val="false"/>
          <w:bCs w:val="false"/>
          <w:i w:val="false"/>
          <w:iCs w:val="false"/>
          <w:smallCaps w:val="false"/>
        </w:rPr>
        <w:t>体检、考察不合格的不得聘用，由此形成的空缺岗位， 不再递补。因个人放弃体检、考察形成的空缺岗位，依据同 一岗位空缺数额</w:t>
      </w:r>
      <w:r>
        <w:rPr>
          <w:rStyle w:val="style4099"/>
          <w:b w:val="false"/>
          <w:bCs w:val="false"/>
          <w:i w:val="false"/>
          <w:iCs w:val="false"/>
          <w:smallCaps w:val="false"/>
          <w:sz w:val="30"/>
          <w:szCs w:val="30"/>
          <w:lang w:val="en-US" w:bidi="en-US" w:eastAsia="en-US"/>
        </w:rPr>
        <w:t>1： 1</w:t>
      </w:r>
      <w:r>
        <w:rPr>
          <w:rStyle w:val="style4099"/>
          <w:b w:val="false"/>
          <w:bCs w:val="false"/>
          <w:i w:val="false"/>
          <w:iCs w:val="false"/>
          <w:smallCaps w:val="false"/>
        </w:rPr>
        <w:t>的比例，按综合成绩（笔试、面试成绩 均需达到最低合格分数线）由高分到低分的顺序依次递补， 直至岗位无空缺或无递补人员为止（综合成绩并列的排序方 法同上述体检对象确定方式）。</w:t>
      </w:r>
    </w:p>
    <w:p>
      <w:pPr>
        <w:pStyle w:val="style4100"/>
        <w:keepNext w:val="false"/>
        <w:keepLines w:val="false"/>
        <w:widowControl w:val="false"/>
        <w:shd w:val="clear" w:color="auto" w:fill="auto"/>
        <w:bidi w:val="false"/>
        <w:spacing w:before="0" w:after="0" w:lineRule="exact" w:line="562"/>
        <w:ind w:left="820" w:right="0" w:firstLine="640"/>
        <w:jc w:val="left"/>
        <w:rPr/>
      </w:pPr>
      <w:r>
        <w:rPr>
          <w:rStyle w:val="style4099"/>
          <w:b w:val="false"/>
          <w:bCs w:val="false"/>
          <w:i w:val="false"/>
          <w:iCs w:val="false"/>
          <w:smallCaps w:val="false"/>
        </w:rPr>
        <w:t>递补人员由交城县殡葬服务机构</w:t>
      </w:r>
      <w:r>
        <w:rPr>
          <w:rStyle w:val="style4099"/>
          <w:b w:val="false"/>
          <w:bCs w:val="false"/>
          <w:i w:val="false"/>
          <w:iCs w:val="false"/>
          <w:smallCaps w:val="false"/>
          <w:sz w:val="30"/>
          <w:szCs w:val="30"/>
          <w:lang w:val="en-US" w:bidi="en-US" w:eastAsia="en-US"/>
        </w:rPr>
        <w:t>2024</w:t>
      </w:r>
      <w:r>
        <w:rPr>
          <w:rStyle w:val="style4099"/>
          <w:b w:val="false"/>
          <w:bCs w:val="false"/>
          <w:i w:val="false"/>
          <w:iCs w:val="false"/>
          <w:smallCaps w:val="false"/>
        </w:rPr>
        <w:t>年公开招聘工作 领导小组办公室电话通知考生，不再另行公告。</w:t>
      </w:r>
    </w:p>
    <w:p>
      <w:pPr>
        <w:pStyle w:val="style4100"/>
        <w:keepNext w:val="false"/>
        <w:keepLines w:val="false"/>
        <w:widowControl w:val="false"/>
        <w:shd w:val="clear" w:color="auto" w:fill="auto"/>
        <w:bidi w:val="false"/>
        <w:spacing w:before="0" w:after="700" w:lineRule="exact" w:line="562"/>
        <w:ind w:left="1440" w:right="0" w:firstLine="0"/>
        <w:jc w:val="left"/>
        <w:rPr/>
      </w:pPr>
      <w:r>
        <w:rPr>
          <w:rStyle w:val="style4099"/>
          <w:b w:val="false"/>
          <w:bCs w:val="false"/>
          <w:i w:val="false"/>
          <w:iCs w:val="false"/>
          <w:smallCaps w:val="false"/>
        </w:rPr>
        <w:t>咨询电话：</w:t>
      </w:r>
      <w:r>
        <w:rPr>
          <w:rStyle w:val="style4099"/>
          <w:b w:val="false"/>
          <w:bCs w:val="false"/>
          <w:i w:val="false"/>
          <w:iCs w:val="false"/>
          <w:smallCaps w:val="false"/>
          <w:sz w:val="30"/>
          <w:szCs w:val="30"/>
          <w:lang w:val="en-US" w:bidi="en-US" w:eastAsia="en-US"/>
        </w:rPr>
        <w:t>0358-3523120</w:t>
      </w:r>
    </w:p>
    <w:p>
      <w:pPr>
        <w:pStyle w:val="style4100"/>
        <w:keepNext w:val="false"/>
        <w:keepLines w:val="false"/>
        <w:widowControl w:val="false"/>
        <w:shd w:val="clear" w:color="auto" w:fill="auto"/>
        <w:bidi w:val="false"/>
        <w:spacing w:before="0" w:after="0" w:lineRule="auto" w:line="240"/>
        <w:ind w:left="0" w:right="1660" w:firstLine="0"/>
        <w:jc w:val="left"/>
        <w:rPr>
          <w:rStyle w:val="style4099"/>
          <w:rFonts w:hint="eastAsia"/>
          <w:b w:val="false"/>
          <w:bCs w:val="false"/>
          <w:i w:val="false"/>
          <w:iCs w:val="false"/>
          <w:smallCaps w:val="false"/>
          <w:lang w:eastAsia="zh-CN"/>
        </w:rPr>
      </w:pPr>
      <w:r>
        <w:rPr>
          <w:rStyle w:val="style4099"/>
          <w:b w:val="false"/>
          <w:bCs w:val="false"/>
          <w:i w:val="false"/>
          <w:iCs w:val="false"/>
          <w:smallCaps w:val="false"/>
          <w:lang w:val="en-US"/>
        </w:rPr>
        <w:t xml:space="preserve">                                               </w:t>
      </w:r>
      <w:r>
        <w:rPr>
          <w:rStyle w:val="style4099"/>
          <w:b w:val="false"/>
          <w:bCs w:val="false"/>
          <w:i w:val="false"/>
          <w:iCs w:val="false"/>
          <w:smallCaps w:val="false"/>
        </w:rPr>
        <w:t>交城县</w:t>
      </w:r>
      <w:r>
        <w:rPr>
          <w:rStyle w:val="style4099"/>
          <w:b w:val="false"/>
          <w:bCs w:val="false"/>
          <w:i w:val="false"/>
          <w:iCs w:val="false"/>
          <w:smallCaps w:val="false"/>
          <w:sz w:val="30"/>
          <w:szCs w:val="30"/>
          <w:lang w:val="en-US" w:bidi="en-US" w:eastAsia="en-US"/>
        </w:rPr>
        <w:t>2024</w:t>
      </w:r>
      <w:r>
        <w:rPr>
          <w:rStyle w:val="style4099"/>
          <w:b w:val="false"/>
          <w:bCs w:val="false"/>
          <w:i w:val="false"/>
          <w:iCs w:val="false"/>
          <w:smallCaps w:val="false"/>
        </w:rPr>
        <w:t>年殡葬服</w:t>
      </w:r>
      <w:r>
        <w:rPr>
          <w:rStyle w:val="style4099"/>
          <w:rFonts w:hint="eastAsia"/>
          <w:b w:val="false"/>
          <w:bCs w:val="false"/>
          <w:i w:val="false"/>
          <w:iCs w:val="false"/>
          <w:smallCaps w:val="false"/>
          <w:lang w:eastAsia="zh-CN"/>
        </w:rPr>
        <w:t>务机构</w:t>
      </w:r>
    </w:p>
    <w:p>
      <w:pPr>
        <w:pStyle w:val="style4100"/>
        <w:keepNext w:val="false"/>
        <w:keepLines w:val="false"/>
        <w:widowControl w:val="false"/>
        <w:shd w:val="clear" w:color="auto" w:fill="auto"/>
        <w:bidi w:val="false"/>
        <w:spacing w:before="0" w:after="0" w:lineRule="auto" w:line="240"/>
        <w:ind w:left="0" w:right="1660" w:firstLine="0"/>
        <w:jc w:val="center"/>
        <w:rPr>
          <w:rStyle w:val="style4099"/>
          <w:rFonts w:hint="eastAsia"/>
          <w:b w:val="false"/>
          <w:bCs w:val="false"/>
          <w:i w:val="false"/>
          <w:iCs w:val="false"/>
          <w:smallCaps w:val="false"/>
          <w:lang w:eastAsia="zh-CN"/>
        </w:rPr>
      </w:pPr>
      <w:r>
        <w:rPr>
          <w:rStyle w:val="style4099"/>
          <w:rFonts w:hint="eastAsia"/>
          <w:b w:val="false"/>
          <w:bCs w:val="false"/>
          <w:i w:val="false"/>
          <w:iCs w:val="false"/>
          <w:smallCaps w:val="false"/>
          <w:lang w:val="en-US" w:eastAsia="zh-CN"/>
        </w:rPr>
        <w:t xml:space="preserve">                                </w:t>
      </w:r>
      <w:r>
        <w:rPr>
          <w:rStyle w:val="style4099"/>
          <w:rFonts w:hint="default"/>
          <w:b w:val="false"/>
          <w:bCs w:val="false"/>
          <w:i w:val="false"/>
          <w:iCs w:val="false"/>
          <w:smallCaps w:val="false"/>
          <w:lang w:val="en-US" w:eastAsia="zh-CN"/>
        </w:rPr>
        <w:t xml:space="preserve">         </w:t>
      </w:r>
      <w:r>
        <w:rPr>
          <w:rStyle w:val="style4099"/>
          <w:rFonts w:hint="eastAsia"/>
          <w:b w:val="false"/>
          <w:bCs w:val="false"/>
          <w:i w:val="false"/>
          <w:iCs w:val="false"/>
          <w:smallCaps w:val="false"/>
          <w:lang w:eastAsia="zh-CN"/>
        </w:rPr>
        <w:t>公开招聘工作领导小组</w:t>
      </w:r>
    </w:p>
    <w:p>
      <w:pPr>
        <w:pStyle w:val="style4100"/>
        <w:keepNext w:val="false"/>
        <w:keepLines w:val="false"/>
        <w:widowControl w:val="false"/>
        <w:shd w:val="clear" w:color="auto" w:fill="auto"/>
        <w:bidi w:val="false"/>
        <w:spacing w:before="0" w:after="0" w:lineRule="auto" w:line="240"/>
        <w:ind w:left="0" w:right="1660" w:firstLine="0"/>
        <w:jc w:val="center"/>
        <w:rPr>
          <w:rStyle w:val="style4099"/>
          <w:rFonts w:hint="default"/>
          <w:b w:val="false"/>
          <w:bCs w:val="false"/>
          <w:i w:val="false"/>
          <w:iCs w:val="false"/>
          <w:smallCaps w:val="false"/>
          <w:lang w:val="en-US" w:eastAsia="zh-CN"/>
        </w:rPr>
      </w:pPr>
      <w:r>
        <w:rPr>
          <w:rStyle w:val="style4099"/>
          <w:rFonts w:hint="eastAsia"/>
          <w:b w:val="false"/>
          <w:bCs w:val="false"/>
          <w:i w:val="false"/>
          <w:iCs w:val="false"/>
          <w:smallCaps w:val="false"/>
          <w:lang w:val="en-US" w:eastAsia="zh-CN"/>
        </w:rPr>
        <w:t xml:space="preserve">                                  2024年9月24日</w:t>
      </w:r>
    </w:p>
    <w:p>
      <w:pPr>
        <w:pStyle w:val="style4100"/>
        <w:keepNext w:val="false"/>
        <w:keepLines w:val="false"/>
        <w:widowControl w:val="false"/>
        <w:shd w:val="clear" w:color="auto" w:fill="auto"/>
        <w:tabs>
          <w:tab w:val="left" w:leader="none" w:pos="6821"/>
        </w:tabs>
        <w:bidi w:val="false"/>
        <w:spacing w:before="0" w:after="0" w:lineRule="auto" w:line="240"/>
        <w:ind w:left="5100" w:right="0" w:firstLine="0"/>
        <w:jc w:val="left"/>
        <w:rPr/>
      </w:pPr>
    </w:p>
    <w:sectPr>
      <w:footnotePr>
        <w:numFmt w:val="decimal"/>
      </w:footnotePr>
      <w:pgSz w:w="11988" w:h="16902" w:orient="portrait"/>
      <w:pgMar w:top="1440" w:right="1038" w:bottom="1636" w:left="1111" w:header="1012" w:footer="1208" w:gutter="0"/>
      <w:pgNumType w:start="1"/>
      <w:cols w:space="720" w:num="1"/>
      <w:rtlGutter w:val="false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53208E"/>
    <w:lvl w:ilvl="0">
      <w:start w:val="1"/>
      <w:numFmt w:val="decimal"/>
      <w:lvlText w:val="%1"/>
      <w:lvlJc w:val="left"/>
      <w:pPr/>
      <w:rPr>
        <w:rFonts w:ascii="宋体" w:cs="宋体" w:eastAsia="宋体" w:hAnsi="宋体"/>
        <w:b w:val="false"/>
        <w:bCs w:val="false"/>
        <w:i w:val="false"/>
        <w:iCs w:val="false"/>
        <w:smallCaps w:val="false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en-US" w:bidi="en-US" w:eastAsia="en-U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  <w:useFELayout/>
    <w:compatSetting w:name="compatibilityMode" w:uri="http://schemas.microsoft.com/office/word" w:val="15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keepNext w:val="false"/>
      <w:keepLines w:val="false"/>
      <w:widowControl w:val="false"/>
      <w:shd w:val="clear" w:color="auto" w:fill="auto"/>
      <w:bidi w:val="false"/>
      <w:spacing w:before="0" w:after="0" w:lineRule="auto" w:line="240"/>
      <w:ind w:left="0" w:right="0" w:firstLine="0"/>
      <w:jc w:val="left"/>
    </w:pPr>
    <w:rPr>
      <w:rFonts w:ascii="Times New Roman" w:cs="Times New Roman" w:eastAsia="Times New Roman" w:hAnsi="Times New Roman"/>
      <w:color w:val="000000"/>
      <w:spacing w:val="0"/>
      <w:w w:val="100"/>
      <w:position w:val="0"/>
      <w:sz w:val="24"/>
      <w:szCs w:val="24"/>
      <w:shd w:val="clear" w:color="auto" w:fill="auto"/>
      <w:lang w:val="en-US" w:bidi="en-US" w:eastAsia="en-US"/>
    </w:rPr>
  </w:style>
  <w:style w:type="character" w:default="1" w:styleId="style65">
    <w:name w:val="Default Paragraph Font"/>
    <w:next w:val="style65"/>
    <w:qFormat/>
    <w:uiPriority w:val="0"/>
    <w:rPr>
      <w:rFonts w:ascii="Times New Roman" w:cs="Times New Roman" w:eastAsia="Times New Roman" w:hAnsi="Times New Roman"/>
      <w:color w:val="000000"/>
      <w:spacing w:val="0"/>
      <w:w w:val="100"/>
      <w:position w:val="0"/>
      <w:sz w:val="24"/>
      <w:szCs w:val="24"/>
      <w:shd w:val="clear" w:color="auto" w:fill="auto"/>
      <w:lang w:val="en-US" w:bidi="en-US" w:eastAsia="en-US"/>
    </w:rPr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customStyle="1" w:styleId="style4097">
    <w:name w:val="Char Style 3"/>
    <w:basedOn w:val="style65"/>
    <w:next w:val="style4097"/>
    <w:link w:val="style4098"/>
    <w:qFormat/>
    <w:uiPriority w:val="0"/>
    <w:rPr>
      <w:rFonts w:ascii="宋体" w:cs="宋体" w:eastAsia="宋体" w:hAnsi="宋体"/>
      <w:color w:val="ee6660"/>
      <w:sz w:val="106"/>
      <w:szCs w:val="106"/>
      <w:u w:val="none"/>
      <w:lang w:val="zh-CN" w:bidi="zh-CN" w:eastAsia="zh-CN"/>
    </w:rPr>
  </w:style>
  <w:style w:type="paragraph" w:customStyle="1" w:styleId="style4098">
    <w:name w:val="Style 2"/>
    <w:basedOn w:val="style0"/>
    <w:next w:val="style4098"/>
    <w:link w:val="style4097"/>
    <w:qFormat/>
    <w:uiPriority w:val="0"/>
    <w:pPr>
      <w:widowControl w:val="false"/>
      <w:shd w:val="clear" w:color="auto" w:fill="auto"/>
      <w:spacing w:before="2380" w:after="900"/>
      <w:jc w:val="center"/>
      <w:outlineLvl w:val="0"/>
    </w:pPr>
    <w:rPr>
      <w:rFonts w:ascii="宋体" w:cs="宋体" w:eastAsia="宋体" w:hAnsi="宋体"/>
      <w:color w:val="ee6660"/>
      <w:sz w:val="106"/>
      <w:szCs w:val="106"/>
      <w:u w:val="none"/>
      <w:lang w:val="zh-CN" w:bidi="zh-CN" w:eastAsia="zh-CN"/>
    </w:rPr>
  </w:style>
  <w:style w:type="character" w:customStyle="1" w:styleId="style4099">
    <w:name w:val="Char Style 5"/>
    <w:basedOn w:val="style65"/>
    <w:next w:val="style4099"/>
    <w:link w:val="style4100"/>
    <w:qFormat/>
    <w:uiPriority w:val="0"/>
    <w:rPr>
      <w:rFonts w:ascii="宋体" w:cs="宋体" w:eastAsia="宋体" w:hAnsi="宋体"/>
      <w:sz w:val="30"/>
      <w:szCs w:val="30"/>
      <w:u w:val="none"/>
      <w:lang w:val="zh-CN" w:bidi="zh-CN" w:eastAsia="zh-CN"/>
    </w:rPr>
  </w:style>
  <w:style w:type="paragraph" w:customStyle="1" w:styleId="style4100">
    <w:name w:val="Style 4"/>
    <w:basedOn w:val="style0"/>
    <w:next w:val="style4100"/>
    <w:link w:val="style4099"/>
    <w:qFormat/>
    <w:uiPriority w:val="0"/>
    <w:pPr>
      <w:widowControl w:val="false"/>
      <w:shd w:val="clear" w:color="auto" w:fill="auto"/>
      <w:spacing w:lineRule="auto" w:line="396"/>
      <w:ind w:firstLine="400"/>
    </w:pPr>
    <w:rPr>
      <w:rFonts w:ascii="宋体" w:cs="宋体" w:eastAsia="宋体" w:hAnsi="宋体"/>
      <w:sz w:val="30"/>
      <w:szCs w:val="30"/>
      <w:u w:val="none"/>
      <w:lang w:val="zh-CN" w:bidi="zh-CN" w:eastAsia="zh-CN"/>
    </w:rPr>
  </w:style>
  <w:style w:type="character" w:customStyle="1" w:styleId="style4101">
    <w:name w:val="Char Style 8"/>
    <w:basedOn w:val="style65"/>
    <w:next w:val="style4101"/>
    <w:link w:val="style4102"/>
    <w:qFormat/>
    <w:uiPriority w:val="0"/>
    <w:rPr>
      <w:rFonts w:ascii="黑体" w:cs="黑体" w:eastAsia="黑体" w:hAnsi="黑体"/>
      <w:sz w:val="42"/>
      <w:szCs w:val="42"/>
      <w:u w:val="none"/>
      <w:lang w:val="zh-CN" w:bidi="zh-CN" w:eastAsia="zh-CN"/>
    </w:rPr>
  </w:style>
  <w:style w:type="paragraph" w:customStyle="1" w:styleId="style4102">
    <w:name w:val="Style 7"/>
    <w:basedOn w:val="style0"/>
    <w:next w:val="style4102"/>
    <w:link w:val="style4101"/>
    <w:qFormat/>
    <w:uiPriority w:val="0"/>
    <w:pPr>
      <w:widowControl w:val="false"/>
      <w:shd w:val="clear" w:color="auto" w:fill="auto"/>
      <w:spacing w:after="540" w:lineRule="exact" w:line="616"/>
      <w:jc w:val="center"/>
      <w:outlineLvl w:val="1"/>
    </w:pPr>
    <w:rPr>
      <w:rFonts w:ascii="黑体" w:cs="黑体" w:eastAsia="黑体" w:hAnsi="黑体"/>
      <w:sz w:val="42"/>
      <w:szCs w:val="42"/>
      <w:u w:val="none"/>
      <w:lang w:val="zh-CN" w:bidi="zh-CN" w:eastAsia="zh-CN"/>
    </w:rPr>
  </w:style>
  <w:style w:type="character" w:customStyle="1" w:styleId="style4103">
    <w:name w:val="Char Style 11"/>
    <w:basedOn w:val="style65"/>
    <w:next w:val="style4103"/>
    <w:link w:val="style4104"/>
    <w:qFormat/>
    <w:uiPriority w:val="0"/>
    <w:rPr>
      <w:rFonts w:ascii="宋体" w:cs="宋体" w:eastAsia="宋体" w:hAnsi="宋体"/>
      <w:sz w:val="30"/>
      <w:szCs w:val="30"/>
      <w:u w:val="none"/>
      <w:lang w:val="zh-CN" w:bidi="zh-CN" w:eastAsia="zh-CN"/>
    </w:rPr>
  </w:style>
  <w:style w:type="paragraph" w:customStyle="1" w:styleId="style4104">
    <w:name w:val="Style 10"/>
    <w:basedOn w:val="style0"/>
    <w:next w:val="style4104"/>
    <w:link w:val="style4103"/>
    <w:qFormat/>
    <w:uiPriority w:val="0"/>
    <w:pPr>
      <w:widowControl w:val="false"/>
      <w:shd w:val="clear" w:color="auto" w:fill="auto"/>
      <w:spacing w:lineRule="auto" w:line="396"/>
      <w:ind w:firstLine="400"/>
    </w:pPr>
    <w:rPr>
      <w:rFonts w:ascii="宋体" w:cs="宋体" w:eastAsia="宋体" w:hAnsi="宋体"/>
      <w:sz w:val="30"/>
      <w:szCs w:val="30"/>
      <w:u w:val="none"/>
      <w:lang w:val="zh-CN" w:bidi="zh-CN"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Words>1265</Words>
  <Pages>4</Pages>
  <Characters>1368</Characters>
  <Application>WPS Office</Application>
  <Paragraphs>58</Paragraphs>
  <ScaleCrop>false</ScaleCrop>
  <LinksUpToDate>false</LinksUpToDate>
  <CharactersWithSpaces>1529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2024-09-23T08:14:00Z</dcterms:created>
  <dc:creator>Administrator</dc:creator>
  <lastModifiedBy>NCO-AL00</lastModifiedBy>
  <dcterms:modified xsi:type="dcterms:W3CDTF">2024-09-24T08:10:14Z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CE895EF2738C4ABF90F2897B4ADD3596_12</vt:lpwstr>
  </property>
</Properties>
</file>