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spacing w:line="55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隆子县2024年大学生乡村振兴专干、村（居）科技专干、医务人员、农业农村工作专员</w:t>
      </w:r>
    </w:p>
    <w:p>
      <w:pPr>
        <w:spacing w:line="55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政审表</w:t>
      </w:r>
      <w:bookmarkStart w:id="0" w:name="_GoBack"/>
      <w:bookmarkEnd w:id="0"/>
    </w:p>
    <w:tbl>
      <w:tblPr>
        <w:tblStyle w:val="7"/>
        <w:tblW w:w="9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8"/>
        <w:gridCol w:w="922"/>
        <w:gridCol w:w="1050"/>
        <w:gridCol w:w="1020"/>
        <w:gridCol w:w="1080"/>
        <w:gridCol w:w="1080"/>
        <w:gridCol w:w="1680"/>
        <w:gridCol w:w="1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9900"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本人情况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姓名</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性别</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出生年月</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曾用名</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宋体" w:cs="Times New Roman"/>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民族</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宋体" w:cs="Times New Roman"/>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政治面貌</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宋体" w:cs="Times New Roman"/>
                <w:i w:val="0"/>
                <w:iCs w:val="0"/>
                <w:color w:val="000000"/>
                <w:sz w:val="20"/>
                <w:szCs w:val="20"/>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户籍</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家庭详细</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地址</w:t>
            </w: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考生本人</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简历</w:t>
            </w:r>
          </w:p>
        </w:tc>
        <w:tc>
          <w:tcPr>
            <w:tcW w:w="8572" w:type="dxa"/>
            <w:gridSpan w:val="7"/>
            <w:tcBorders>
              <w:top w:val="single" w:color="000000" w:sz="4" w:space="0"/>
              <w:left w:val="nil"/>
              <w:bottom w:val="nil"/>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9900"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考生家庭成员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姓名</w:t>
            </w: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与考生的关系</w:t>
            </w: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工作单位及职务</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政治面貌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9900"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主要社会关系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姓名</w:t>
            </w: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与考生的关系</w:t>
            </w: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工作单位及职务</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政治面貌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受过何种</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奖励或处分</w:t>
            </w:r>
          </w:p>
        </w:tc>
        <w:tc>
          <w:tcPr>
            <w:tcW w:w="857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政审内容</w:t>
            </w:r>
          </w:p>
        </w:tc>
        <w:tc>
          <w:tcPr>
            <w:tcW w:w="5580" w:type="dxa"/>
            <w:gridSpan w:val="4"/>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政审情况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本人是否曾受过刑事处罚、劳动教养、少年管教，或者近五年曾受过治安处罚</w:t>
            </w:r>
          </w:p>
        </w:tc>
        <w:tc>
          <w:tcPr>
            <w:tcW w:w="5580" w:type="dxa"/>
            <w:gridSpan w:val="4"/>
            <w:tcBorders>
              <w:top w:val="nil"/>
              <w:left w:val="nil"/>
              <w:bottom w:val="single" w:color="000000" w:sz="4" w:space="0"/>
              <w:right w:val="single" w:color="000000" w:sz="4" w:space="0"/>
            </w:tcBorders>
            <w:shd w:val="clear" w:color="auto" w:fill="FFFFFF"/>
            <w:noWrap w:val="0"/>
            <w:vAlign w:val="top"/>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本人是否有违法犯罪嫌疑正在被政法机关侦查、控制</w:t>
            </w:r>
          </w:p>
        </w:tc>
        <w:tc>
          <w:tcPr>
            <w:tcW w:w="5580" w:type="dxa"/>
            <w:gridSpan w:val="4"/>
            <w:tcBorders>
              <w:top w:val="single" w:color="000000" w:sz="4" w:space="0"/>
              <w:left w:val="nil"/>
              <w:bottom w:val="single" w:color="000000" w:sz="4" w:space="0"/>
              <w:right w:val="single" w:color="000000" w:sz="4" w:space="0"/>
            </w:tcBorders>
            <w:shd w:val="clear" w:color="auto" w:fill="FFFFFF"/>
            <w:noWrap w:val="0"/>
            <w:vAlign w:val="top"/>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本人是否曾受过开除学籍、团籍或者党籍纪律处分，或者近三年曾受过记过以上纪律处分</w:t>
            </w:r>
          </w:p>
        </w:tc>
        <w:tc>
          <w:tcPr>
            <w:tcW w:w="5580" w:type="dxa"/>
            <w:gridSpan w:val="4"/>
            <w:tcBorders>
              <w:top w:val="single" w:color="000000" w:sz="4" w:space="0"/>
              <w:left w:val="nil"/>
              <w:bottom w:val="single" w:color="000000" w:sz="4" w:space="0"/>
              <w:right w:val="single" w:color="000000" w:sz="4" w:space="0"/>
            </w:tcBorders>
            <w:shd w:val="clear" w:color="auto" w:fill="FFFFFF"/>
            <w:noWrap w:val="0"/>
            <w:vAlign w:val="top"/>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本人是否曾参加过“法轮功”等邪教和其他非法组织、或者带有黑社会性质的组织</w:t>
            </w:r>
          </w:p>
        </w:tc>
        <w:tc>
          <w:tcPr>
            <w:tcW w:w="5580" w:type="dxa"/>
            <w:gridSpan w:val="4"/>
            <w:tcBorders>
              <w:top w:val="single" w:color="000000" w:sz="4" w:space="0"/>
              <w:left w:val="nil"/>
              <w:bottom w:val="single" w:color="000000" w:sz="4" w:space="0"/>
              <w:right w:val="single" w:color="000000" w:sz="4" w:space="0"/>
            </w:tcBorders>
            <w:shd w:val="clear" w:color="auto" w:fill="FFFFFF"/>
            <w:noWrap w:val="0"/>
            <w:vAlign w:val="top"/>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本人及家庭成员是否参加过“3.14”违法犯罪活动</w:t>
            </w:r>
          </w:p>
        </w:tc>
        <w:tc>
          <w:tcPr>
            <w:tcW w:w="5580" w:type="dxa"/>
            <w:gridSpan w:val="4"/>
            <w:tcBorders>
              <w:top w:val="single" w:color="000000" w:sz="4" w:space="0"/>
              <w:left w:val="nil"/>
              <w:bottom w:val="single" w:color="000000" w:sz="4" w:space="0"/>
              <w:right w:val="single" w:color="000000" w:sz="4" w:space="0"/>
            </w:tcBorders>
            <w:shd w:val="clear" w:color="auto" w:fill="FFFFFF"/>
            <w:noWrap w:val="0"/>
            <w:vAlign w:val="top"/>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直系亲属和关系密切的旁系亲属中是否有被处死刑或者因危害国家安全罪被判刑，或者因其他罪正在服刑</w:t>
            </w:r>
          </w:p>
        </w:tc>
        <w:tc>
          <w:tcPr>
            <w:tcW w:w="5580" w:type="dxa"/>
            <w:gridSpan w:val="4"/>
            <w:tcBorders>
              <w:top w:val="single" w:color="000000" w:sz="4" w:space="0"/>
              <w:left w:val="nil"/>
              <w:bottom w:val="single" w:color="000000" w:sz="4" w:space="0"/>
              <w:right w:val="single" w:color="000000" w:sz="4" w:space="0"/>
            </w:tcBorders>
            <w:shd w:val="clear" w:color="auto" w:fill="FFFFFF"/>
            <w:noWrap w:val="0"/>
            <w:vAlign w:val="top"/>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直系亲属和关系密切的旁系亲属中是否有正在被政法机关侦查、控制的犯罪嫌疑人，或者有“法轮功”等邪教和其他非法 组织的骨干分子或顽固不化、继续坚持错误立场</w:t>
            </w:r>
          </w:p>
        </w:tc>
        <w:tc>
          <w:tcPr>
            <w:tcW w:w="5580" w:type="dxa"/>
            <w:gridSpan w:val="4"/>
            <w:tcBorders>
              <w:top w:val="single" w:color="000000" w:sz="4" w:space="0"/>
              <w:left w:val="nil"/>
              <w:bottom w:val="single" w:color="000000" w:sz="4" w:space="0"/>
              <w:right w:val="single" w:color="000000" w:sz="4" w:space="0"/>
            </w:tcBorders>
            <w:shd w:val="clear" w:color="auto" w:fill="FFFFFF"/>
            <w:noWrap w:val="0"/>
            <w:vAlign w:val="top"/>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其他需说明事项</w:t>
            </w:r>
          </w:p>
        </w:tc>
        <w:tc>
          <w:tcPr>
            <w:tcW w:w="558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5" w:hRule="atLeast"/>
          <w:jc w:val="center"/>
        </w:trPr>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村（社区）居委会意见</w:t>
            </w:r>
          </w:p>
        </w:tc>
        <w:tc>
          <w:tcPr>
            <w:tcW w:w="7650"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                                   居委会盖章：                                                         </w:t>
            </w:r>
          </w:p>
          <w:p>
            <w:pPr>
              <w:pStyle w:val="2"/>
              <w:rPr>
                <w:rFonts w:hint="default"/>
                <w:lang w:val="en-US" w:eastAsia="zh-CN"/>
              </w:rPr>
            </w:pPr>
          </w:p>
          <w:p>
            <w:pPr>
              <w:keepNext w:val="0"/>
              <w:keepLines w:val="0"/>
              <w:widowControl/>
              <w:suppressLineNumbers w:val="0"/>
              <w:jc w:val="lef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8" w:hRule="atLeast"/>
          <w:jc w:val="center"/>
        </w:trPr>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县区派出所意见</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p>
            <w:pPr>
              <w:pStyle w:val="2"/>
              <w:rPr>
                <w:rFonts w:hint="default"/>
                <w:lang w:val="en-US" w:eastAsia="zh-CN"/>
              </w:rPr>
            </w:pP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网格民警签字：</w:t>
            </w:r>
          </w:p>
          <w:p>
            <w:pPr>
              <w:pStyle w:val="2"/>
              <w:rPr>
                <w:rFonts w:hint="default"/>
                <w:lang w:val="en-US" w:eastAsia="zh-CN"/>
              </w:rPr>
            </w:pP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                                   </w:t>
            </w:r>
          </w:p>
          <w:p>
            <w:pPr>
              <w:pStyle w:val="2"/>
              <w:rPr>
                <w:rFonts w:hint="default"/>
                <w:lang w:val="en-US" w:eastAsia="zh-CN"/>
              </w:rPr>
            </w:pP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盖章             日期：</w:t>
            </w:r>
          </w:p>
        </w:tc>
        <w:tc>
          <w:tcPr>
            <w:tcW w:w="45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p>
            <w:pPr>
              <w:pStyle w:val="2"/>
              <w:rPr>
                <w:rFonts w:hint="default"/>
                <w:lang w:val="en-US" w:eastAsia="zh-CN"/>
              </w:rPr>
            </w:pP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派出所领导签字：</w:t>
            </w:r>
          </w:p>
          <w:p>
            <w:pPr>
              <w:pStyle w:val="2"/>
              <w:rPr>
                <w:rFonts w:hint="default"/>
                <w:lang w:val="en-US" w:eastAsia="zh-CN"/>
              </w:rPr>
            </w:pP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                                   </w:t>
            </w:r>
          </w:p>
          <w:p>
            <w:pPr>
              <w:pStyle w:val="2"/>
              <w:rPr>
                <w:rFonts w:hint="default"/>
                <w:lang w:val="en-US" w:eastAsia="zh-CN"/>
              </w:rPr>
            </w:pP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盖章：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备注</w:t>
            </w:r>
          </w:p>
        </w:tc>
        <w:tc>
          <w:tcPr>
            <w:tcW w:w="7650"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9900" w:type="dxa"/>
            <w:gridSpan w:val="8"/>
            <w:tcBorders>
              <w:top w:val="nil"/>
              <w:left w:val="nil"/>
              <w:bottom w:val="nil"/>
              <w:right w:val="nil"/>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kern w:val="0"/>
                <w:sz w:val="20"/>
                <w:szCs w:val="20"/>
                <w:u w:val="none"/>
                <w:lang w:val="en-US" w:eastAsia="zh-CN" w:bidi="ar"/>
              </w:rPr>
            </w:pPr>
            <w:r>
              <w:rPr>
                <w:rFonts w:hint="default" w:ascii="Times New Roman" w:hAnsi="Times New Roman" w:eastAsia="黑体" w:cs="Times New Roman"/>
                <w:i w:val="0"/>
                <w:iCs w:val="0"/>
                <w:color w:val="000000"/>
                <w:kern w:val="0"/>
                <w:sz w:val="20"/>
                <w:szCs w:val="20"/>
                <w:u w:val="none"/>
                <w:lang w:val="en-US" w:eastAsia="zh-CN" w:bidi="ar"/>
              </w:rPr>
              <w:t>说明：</w:t>
            </w:r>
          </w:p>
          <w:p>
            <w:pPr>
              <w:keepNext w:val="0"/>
              <w:keepLines w:val="0"/>
              <w:widowControl/>
              <w:suppressLineNumbers w:val="0"/>
              <w:jc w:val="left"/>
              <w:textAlignment w:val="center"/>
              <w:rPr>
                <w:rStyle w:val="11"/>
                <w:rFonts w:hint="default" w:ascii="Times New Roman" w:hAnsi="Times New Roman" w:cs="Times New Roman"/>
                <w:lang w:val="en-US" w:eastAsia="zh-CN" w:bidi="ar"/>
              </w:rPr>
            </w:pPr>
            <w:r>
              <w:rPr>
                <w:rStyle w:val="11"/>
                <w:rFonts w:hint="default" w:ascii="Times New Roman" w:hAnsi="Times New Roman" w:cs="Times New Roman"/>
                <w:lang w:val="en-US" w:eastAsia="zh-CN" w:bidi="ar"/>
              </w:rPr>
              <w:t>1.直系亲属主要是指父母亲、祖父母、外祖父母；旁系亲属主要是指同源于父母的兄弟姐妹、同源于祖父母的伯叔和姑母，同源于外祖父母的興父和姨母（旁系含同父异母和同母异父）。</w:t>
            </w:r>
          </w:p>
          <w:p>
            <w:pPr>
              <w:keepNext w:val="0"/>
              <w:keepLines w:val="0"/>
              <w:widowControl/>
              <w:suppressLineNumbers w:val="0"/>
              <w:jc w:val="left"/>
              <w:textAlignment w:val="center"/>
              <w:rPr>
                <w:rStyle w:val="11"/>
                <w:rFonts w:hint="default" w:ascii="Times New Roman" w:hAnsi="Times New Roman" w:cs="Times New Roman"/>
                <w:lang w:val="en-US" w:eastAsia="zh-CN" w:bidi="ar"/>
              </w:rPr>
            </w:pPr>
            <w:r>
              <w:rPr>
                <w:rStyle w:val="11"/>
                <w:rFonts w:hint="default" w:ascii="Times New Roman" w:hAnsi="Times New Roman" w:cs="Times New Roman"/>
                <w:lang w:val="en-US" w:eastAsia="zh-CN" w:bidi="ar"/>
              </w:rPr>
              <w:t>2.调查人员必须由两人组成，并如实反映情况。</w:t>
            </w:r>
          </w:p>
          <w:p>
            <w:pPr>
              <w:keepNext w:val="0"/>
              <w:keepLines w:val="0"/>
              <w:widowControl/>
              <w:suppressLineNumbers w:val="0"/>
              <w:jc w:val="left"/>
              <w:textAlignment w:val="center"/>
              <w:rPr>
                <w:rStyle w:val="11"/>
                <w:rFonts w:hint="default" w:ascii="Times New Roman" w:hAnsi="Times New Roman" w:cs="Times New Roman"/>
                <w:lang w:val="en-US" w:eastAsia="zh-CN" w:bidi="ar"/>
              </w:rPr>
            </w:pPr>
            <w:r>
              <w:rPr>
                <w:rStyle w:val="11"/>
                <w:rFonts w:hint="default" w:ascii="Times New Roman" w:hAnsi="Times New Roman" w:cs="Times New Roman"/>
                <w:lang w:val="en-US" w:eastAsia="zh-CN" w:bidi="ar"/>
              </w:rPr>
              <w:t>3.市、县（区）派出须有明确的政审结论，即“合格”或“不合格”。</w:t>
            </w:r>
          </w:p>
          <w:p>
            <w:pPr>
              <w:keepNext w:val="0"/>
              <w:keepLines w:val="0"/>
              <w:widowControl/>
              <w:suppressLineNumbers w:val="0"/>
              <w:jc w:val="left"/>
              <w:textAlignment w:val="center"/>
              <w:rPr>
                <w:rFonts w:hint="default" w:ascii="Times New Roman" w:hAnsi="Times New Roman" w:eastAsia="黑体" w:cs="Times New Roman"/>
                <w:i w:val="0"/>
                <w:iCs w:val="0"/>
                <w:color w:val="000000"/>
                <w:sz w:val="20"/>
                <w:szCs w:val="20"/>
                <w:u w:val="none"/>
              </w:rPr>
            </w:pPr>
            <w:r>
              <w:rPr>
                <w:rStyle w:val="11"/>
                <w:rFonts w:hint="default" w:ascii="Times New Roman" w:hAnsi="Times New Roman" w:cs="Times New Roman"/>
                <w:lang w:val="en-US" w:eastAsia="zh-CN" w:bidi="ar"/>
              </w:rPr>
              <w:t>4.政审内容注意保密，不得向无关人员泄漏。</w:t>
            </w:r>
          </w:p>
        </w:tc>
      </w:tr>
    </w:tbl>
    <w:p/>
    <w:sectPr>
      <w:footerReference r:id="rId3"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yNWNjYzNkNTA2OWZiNTM2NGJhNDM5YzQ0OGE4OTEifQ=="/>
    <w:docVar w:name="KSO_WPS_MARK_KEY" w:val="d0bca0e7-d35a-461b-9ab9-c779d0b52574"/>
  </w:docVars>
  <w:rsids>
    <w:rsidRoot w:val="733D2B5F"/>
    <w:rsid w:val="06D007CF"/>
    <w:rsid w:val="0E6574A4"/>
    <w:rsid w:val="0F8557B4"/>
    <w:rsid w:val="121A0E4E"/>
    <w:rsid w:val="206057CD"/>
    <w:rsid w:val="229471E1"/>
    <w:rsid w:val="28E13773"/>
    <w:rsid w:val="2B1143DC"/>
    <w:rsid w:val="384A6B29"/>
    <w:rsid w:val="39275C51"/>
    <w:rsid w:val="3D5C3F59"/>
    <w:rsid w:val="42ED56DC"/>
    <w:rsid w:val="47321912"/>
    <w:rsid w:val="49B518DF"/>
    <w:rsid w:val="4ED65615"/>
    <w:rsid w:val="6AA66958"/>
    <w:rsid w:val="6C550BCC"/>
    <w:rsid w:val="733D2B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Body Text"/>
    <w:basedOn w:val="1"/>
    <w:qFormat/>
    <w:uiPriority w:val="0"/>
    <w:pPr>
      <w:spacing w:after="120" w:afterLines="0" w:afterAutospacing="0"/>
    </w:p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character" w:customStyle="1" w:styleId="9">
    <w:name w:val="font31"/>
    <w:basedOn w:val="8"/>
    <w:qFormat/>
    <w:uiPriority w:val="0"/>
    <w:rPr>
      <w:rFonts w:hint="eastAsia" w:ascii="宋体" w:hAnsi="宋体" w:eastAsia="宋体" w:cs="宋体"/>
      <w:color w:val="000000"/>
      <w:sz w:val="20"/>
      <w:szCs w:val="20"/>
      <w:u w:val="none"/>
    </w:rPr>
  </w:style>
  <w:style w:type="character" w:customStyle="1" w:styleId="10">
    <w:name w:val="font11"/>
    <w:basedOn w:val="8"/>
    <w:qFormat/>
    <w:uiPriority w:val="0"/>
    <w:rPr>
      <w:rFonts w:hint="eastAsia" w:ascii="宋体" w:hAnsi="宋体" w:eastAsia="宋体" w:cs="宋体"/>
      <w:color w:val="333333"/>
      <w:sz w:val="20"/>
      <w:szCs w:val="20"/>
      <w:u w:val="none"/>
    </w:rPr>
  </w:style>
  <w:style w:type="character" w:customStyle="1" w:styleId="11">
    <w:name w:val="font5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644</Words>
  <Characters>656</Characters>
  <Lines>0</Lines>
  <Paragraphs>0</Paragraphs>
  <TotalTime>3</TotalTime>
  <ScaleCrop>false</ScaleCrop>
  <LinksUpToDate>false</LinksUpToDate>
  <CharactersWithSpaces>897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2021-10-18T13:30:00Z</dcterms:created>
  <dc:creator>琳琳的老公</dc:creator>
  <cp:lastModifiedBy>Administrator</cp:lastModifiedBy>
  <cp:lastPrinted>2022-09-22T10:07:00Z</cp:lastPrinted>
  <dcterms:modified xsi:type="dcterms:W3CDTF">2024-09-23T10:51:00Z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91AFAD5628454D0F8ED368AD32FD45D7_13</vt:lpwstr>
  </property>
</Properties>
</file>