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22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967"/>
        <w:gridCol w:w="5515"/>
        <w:gridCol w:w="526"/>
        <w:gridCol w:w="597"/>
        <w:gridCol w:w="63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  <w:t>附件3　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　　　　　　　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6"/>
                <w:szCs w:val="36"/>
              </w:rPr>
            </w:pPr>
            <w:r>
              <w:rPr>
                <w:rStyle w:val="5"/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4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万安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县特聘农技员绩效考评表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考评项目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考评指标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和分值</w:t>
            </w:r>
          </w:p>
        </w:tc>
        <w:tc>
          <w:tcPr>
            <w:tcW w:w="5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考评内容</w:t>
            </w:r>
          </w:p>
        </w:tc>
        <w:tc>
          <w:tcPr>
            <w:tcW w:w="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得分说明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自评得分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县级考评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979" w:type="dxa"/>
            <w:vMerge w:val="restart"/>
            <w:tcBorders>
              <w:top w:val="single" w:color="000000" w:sz="6" w:space="0"/>
              <w:left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一、综合考评（15分）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（5分）</w:t>
            </w:r>
          </w:p>
        </w:tc>
        <w:tc>
          <w:tcPr>
            <w:tcW w:w="5515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在服务三农工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作职业道德、服务意识、责任心强等方面，按照社会公论好、较好、一般三档次，分别给予5分、4分、3分。</w:t>
            </w:r>
          </w:p>
        </w:tc>
        <w:tc>
          <w:tcPr>
            <w:tcW w:w="526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  <w:tc>
          <w:tcPr>
            <w:tcW w:w="6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979" w:type="dxa"/>
            <w:vMerge w:val="continue"/>
            <w:tcBorders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67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551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 每月下乡指导服务不少于15次，并能提供下乡指导服务日志和图片得10分；每少1次扣1分。</w:t>
            </w:r>
          </w:p>
        </w:tc>
        <w:tc>
          <w:tcPr>
            <w:tcW w:w="526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  <w:tc>
          <w:tcPr>
            <w:tcW w:w="6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60" w:hRule="atLeast"/>
          <w:jc w:val="center"/>
        </w:trPr>
        <w:tc>
          <w:tcPr>
            <w:tcW w:w="979" w:type="dxa"/>
            <w:vMerge w:val="restart"/>
            <w:tcBorders>
              <w:top w:val="nil"/>
              <w:left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二、业务考评（55分）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技术培训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551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 累计培训农户不低于50次，200人次（提供培训资料，图片，花名册、签到册等）。</w:t>
            </w:r>
          </w:p>
        </w:tc>
        <w:tc>
          <w:tcPr>
            <w:tcW w:w="526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  <w:tc>
          <w:tcPr>
            <w:tcW w:w="6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79" w:type="dxa"/>
            <w:vMerge w:val="continue"/>
            <w:tcBorders>
              <w:left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服务基地建设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（30分）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有建立或挂钩一个农业科技示范基地的得20分；按照示范带动作用显著、较显著、一般三档次，分别给予10分、8分、6分。</w:t>
            </w:r>
          </w:p>
        </w:tc>
        <w:tc>
          <w:tcPr>
            <w:tcW w:w="526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  <w:tc>
          <w:tcPr>
            <w:tcW w:w="6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79" w:type="dxa"/>
            <w:vMerge w:val="continue"/>
            <w:tcBorders>
              <w:left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6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服务示范主体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551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有挂钩5个科技示范主体的得10分；每少一个扣2分。</w:t>
            </w:r>
          </w:p>
        </w:tc>
        <w:tc>
          <w:tcPr>
            <w:tcW w:w="526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  <w:tc>
          <w:tcPr>
            <w:tcW w:w="6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79" w:type="dxa"/>
            <w:vMerge w:val="continue"/>
            <w:tcBorders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6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服务建档户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（5分）</w:t>
            </w:r>
          </w:p>
        </w:tc>
        <w:tc>
          <w:tcPr>
            <w:tcW w:w="551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带动2户以上建档户掌握农业先进技术，带领建档户增收致富，按成效显著、较显著、一般三个档次，分别给予5分、4分、3分。</w:t>
            </w:r>
          </w:p>
        </w:tc>
        <w:tc>
          <w:tcPr>
            <w:tcW w:w="526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  <w:tc>
          <w:tcPr>
            <w:tcW w:w="6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25" w:hRule="atLeast"/>
          <w:jc w:val="center"/>
        </w:trPr>
        <w:tc>
          <w:tcPr>
            <w:tcW w:w="979" w:type="dxa"/>
            <w:vMerge w:val="restart"/>
            <w:tcBorders>
              <w:top w:val="nil"/>
              <w:left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三、服务对象测评（30分）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  <w:tc>
          <w:tcPr>
            <w:tcW w:w="96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服务态度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551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服务态度按满意、较满意、一般的分别给予得10分、8分、6分（通过走访示范基地、企业、合作社及农户等服务对象）。</w:t>
            </w:r>
          </w:p>
        </w:tc>
        <w:tc>
          <w:tcPr>
            <w:tcW w:w="526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  <w:tc>
          <w:tcPr>
            <w:tcW w:w="6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79" w:type="dxa"/>
            <w:vMerge w:val="continue"/>
            <w:tcBorders>
              <w:left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6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技术服务或培训（10分）</w:t>
            </w:r>
          </w:p>
        </w:tc>
        <w:tc>
          <w:tcPr>
            <w:tcW w:w="551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技术服务或培训效果按照满意、较满意、一般的分别给予10分、8分、6分（通过走访示范基地、企业、合作社及农户等服务对象）。</w:t>
            </w:r>
          </w:p>
        </w:tc>
        <w:tc>
          <w:tcPr>
            <w:tcW w:w="526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  <w:tc>
          <w:tcPr>
            <w:tcW w:w="6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79" w:type="dxa"/>
            <w:vMerge w:val="continue"/>
            <w:tcBorders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6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信息咨询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551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信息咨询效果按照满意、较满意、一般的分别给予10分、8分、6分（通过走访示范基地、企业、合作社及农户等服务对象）。</w:t>
            </w:r>
          </w:p>
        </w:tc>
        <w:tc>
          <w:tcPr>
            <w:tcW w:w="526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  <w:tc>
          <w:tcPr>
            <w:tcW w:w="6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96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100分</w:t>
            </w:r>
          </w:p>
        </w:tc>
        <w:tc>
          <w:tcPr>
            <w:tcW w:w="551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526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 </w:t>
            </w:r>
          </w:p>
        </w:tc>
        <w:tc>
          <w:tcPr>
            <w:tcW w:w="6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NzQyMjczZjVkNDdkMGI2YzFmN2IxMTZkMWQ0ZjEifQ=="/>
    <w:docVar w:name="KSO_WPS_MARK_KEY" w:val="fbc8f537-f07a-4114-9d06-1fdf6b61eb87"/>
  </w:docVars>
  <w:rsids>
    <w:rsidRoot w:val="209D6965"/>
    <w:rsid w:val="04F149EE"/>
    <w:rsid w:val="209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Text2"/>
    <w:basedOn w:val="1"/>
    <w:qFormat/>
    <w:uiPriority w:val="0"/>
    <w:pPr>
      <w:spacing w:after="120"/>
      <w:ind w:firstLine="420" w:firstLineChars="200"/>
      <w:textAlignment w:val="baseline"/>
    </w:pPr>
    <w:rPr>
      <w:rFonts w:ascii="Times New Roman" w:hAnsi="Times New Roman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630</Words>
  <Characters>656</Characters>
  <Lines>0</Lines>
  <Paragraphs>0</Paragraphs>
  <TotalTime>0</TotalTime>
  <ScaleCrop>false</ScaleCrop>
  <LinksUpToDate>false</LinksUpToDate>
  <CharactersWithSpaces>672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2023-11-06T01:55:00Z</dcterms:created>
  <dc:creator>柳树下</dc:creator>
  <cp:lastModifiedBy>WPS_1685516916</cp:lastModifiedBy>
  <dcterms:modified xsi:type="dcterms:W3CDTF">2024-09-23T09:27:18Z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D378B6133DC84455B8F1D51FF55F2AE6_11</vt:lpwstr>
  </property>
</Properties>
</file>