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迪庆州检验检测院关于公布</w:t>
      </w:r>
      <w:r>
        <w:rPr>
          <w:rFonts w:hint="eastAsia" w:ascii="方正小标宋简体" w:hAnsi="方正小标宋简体" w:eastAsia="方正小标宋简体" w:cs="方正小标宋简体"/>
          <w:b w:val="0"/>
          <w:bCs w:val="0"/>
          <w:i w:val="0"/>
          <w:iCs w:val="0"/>
          <w:caps w:val="0"/>
          <w:spacing w:val="8"/>
          <w:sz w:val="44"/>
          <w:szCs w:val="44"/>
          <w:shd w:val="clear" w:fill="FFFFFF"/>
        </w:rPr>
        <w:t>2024年急需紧缺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专业技术</w:t>
      </w:r>
      <w:r>
        <w:rPr>
          <w:rFonts w:hint="eastAsia" w:ascii="方正小标宋简体" w:hAnsi="方正小标宋简体" w:eastAsia="方正小标宋简体" w:cs="方正小标宋简体"/>
          <w:b w:val="0"/>
          <w:bCs w:val="0"/>
          <w:i w:val="0"/>
          <w:iCs w:val="0"/>
          <w:caps w:val="0"/>
          <w:spacing w:val="8"/>
          <w:sz w:val="44"/>
          <w:szCs w:val="44"/>
          <w:shd w:val="clear" w:fill="FFFFFF"/>
        </w:rPr>
        <w:t>人才</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专项招引</w:t>
      </w:r>
      <w:r>
        <w:rPr>
          <w:rFonts w:hint="eastAsia" w:ascii="方正小标宋简体" w:hAnsi="方正小标宋简体" w:eastAsia="方正小标宋简体" w:cs="方正小标宋简体"/>
          <w:b w:val="0"/>
          <w:bCs w:val="0"/>
          <w:i w:val="0"/>
          <w:iCs w:val="0"/>
          <w:caps w:val="0"/>
          <w:spacing w:val="8"/>
          <w:sz w:val="44"/>
          <w:szCs w:val="44"/>
          <w:shd w:val="clear" w:fill="FFFFFF"/>
        </w:rPr>
        <w:t>面试成绩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及</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拟进入</w:t>
      </w:r>
      <w:r>
        <w:rPr>
          <w:rFonts w:hint="eastAsia" w:ascii="方正小标宋简体" w:hAnsi="方正小标宋简体" w:eastAsia="方正小标宋简体" w:cs="方正小标宋简体"/>
          <w:b w:val="0"/>
          <w:bCs w:val="0"/>
          <w:i w:val="0"/>
          <w:iCs w:val="0"/>
          <w:caps w:val="0"/>
          <w:spacing w:val="8"/>
          <w:sz w:val="44"/>
          <w:szCs w:val="44"/>
          <w:shd w:val="clear" w:fill="FFFFFF"/>
        </w:rPr>
        <w:t>体检</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人员的</w:t>
      </w:r>
      <w:r>
        <w:rPr>
          <w:rFonts w:hint="eastAsia" w:ascii="方正小标宋简体" w:hAnsi="方正小标宋简体" w:eastAsia="方正小标宋简体" w:cs="方正小标宋简体"/>
          <w:b w:val="0"/>
          <w:bCs w:val="0"/>
          <w:i w:val="0"/>
          <w:iCs w:val="0"/>
          <w:caps w:val="0"/>
          <w:spacing w:val="8"/>
          <w:sz w:val="44"/>
          <w:szCs w:val="44"/>
          <w:shd w:val="clear" w:fill="FFFFFF"/>
        </w:rPr>
        <w:t>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根据《迪庆州检验检测院2024年急需紧缺专业技术人才专项招引公告》要求，现将迪庆州检验检测院2024年急需紧缺专业技术人才专项招引岗位面试成绩及拟进入体检人员通告如下：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详见附件。（迪庆州检验检测院2024年急需紧缺专业技术人才专项招引岗位面试成绩）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二、拟进入体检人员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在面试最低合格分数线以上人员中，按照面试成绩排名</w:t>
      </w:r>
      <w:r>
        <w:rPr>
          <w:rFonts w:hint="eastAsia" w:ascii="Times New Roman" w:hAnsi="Times New Roman" w:eastAsia="方正仿宋_GBK" w:cs="Times New Roman"/>
          <w:sz w:val="32"/>
          <w:szCs w:val="32"/>
          <w:lang w:val="en-US" w:eastAsia="zh-CN"/>
        </w:rPr>
        <w:t>从高到底</w:t>
      </w:r>
      <w:r>
        <w:rPr>
          <w:rFonts w:hint="default" w:ascii="Times New Roman" w:hAnsi="Times New Roman" w:eastAsia="方正仿宋_GBK" w:cs="Times New Roman"/>
          <w:sz w:val="32"/>
          <w:szCs w:val="32"/>
          <w:lang w:val="en-US" w:eastAsia="zh-CN"/>
        </w:rPr>
        <w:t>等额确定</w:t>
      </w:r>
      <w:r>
        <w:rPr>
          <w:rFonts w:hint="eastAsia" w:ascii="Times New Roman" w:hAnsi="Times New Roman" w:eastAsia="方正仿宋_GBK" w:cs="Times New Roman"/>
          <w:sz w:val="32"/>
          <w:szCs w:val="32"/>
          <w:lang w:val="en-US" w:eastAsia="zh-CN"/>
        </w:rPr>
        <w:t>拟</w:t>
      </w:r>
      <w:r>
        <w:rPr>
          <w:rFonts w:hint="default" w:ascii="Times New Roman" w:hAnsi="Times New Roman" w:eastAsia="方正仿宋_GBK" w:cs="Times New Roman"/>
          <w:sz w:val="32"/>
          <w:szCs w:val="32"/>
          <w:lang w:val="en-US" w:eastAsia="zh-CN"/>
        </w:rPr>
        <w:t>进入体检人</w:t>
      </w:r>
      <w:r>
        <w:rPr>
          <w:rFonts w:hint="eastAsia" w:ascii="Times New Roman" w:hAnsi="Times New Roman" w:eastAsia="方正仿宋_GBK" w:cs="Times New Roman"/>
          <w:sz w:val="32"/>
          <w:szCs w:val="32"/>
          <w:lang w:val="en-US" w:eastAsia="zh-CN"/>
        </w:rPr>
        <w:t>员</w:t>
      </w:r>
      <w:r>
        <w:rPr>
          <w:rFonts w:hint="default" w:ascii="Times New Roman" w:hAnsi="Times New Roman" w:eastAsia="方正仿宋_GBK" w:cs="Times New Roman"/>
          <w:sz w:val="32"/>
          <w:szCs w:val="32"/>
          <w:lang w:val="en-US" w:eastAsia="zh-CN"/>
        </w:rPr>
        <w:t>（附件备注“*”人员）。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三、体检注意事项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体检时间以及地点另行通知。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体检项目和标准参照《公务员录用体检通用标准（试行）》及操作手册执行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请入围体检考生在规定的时间和地点按时报到参加体检，不按时参加的，视为自动放弃体检资格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须带本人有效二代身份证，大一寸免冠相片1张</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附件：迪庆州检验检测院2024年急需紧缺专业技术人才专项招引岗位面试成绩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迪庆州检验检测院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2024年9月22日</w:t>
      </w: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jc w:val="center"/>
        <w:rPr>
          <w:rFonts w:hint="default" w:ascii="Times New Roman" w:hAnsi="Times New Roman" w:eastAsia="方正仿宋_GBK" w:cs="Times New Roman"/>
          <w:sz w:val="32"/>
          <w:szCs w:val="32"/>
          <w:lang w:val="en-US" w:eastAsia="zh-CN"/>
        </w:rPr>
      </w:pPr>
    </w:p>
    <w:p>
      <w:pPr>
        <w:ind w:firstLine="640" w:firstLineChars="200"/>
        <w:rPr>
          <w:rFonts w:hint="default" w:ascii="方正仿宋_GBK" w:hAnsi="方正仿宋_GBK" w:eastAsia="方正仿宋_GBK" w:cs="方正仿宋_GBK"/>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mQxNTQ3OTAxZTk1NDc1NTNjMmUwNzZhNjFlYzMifQ=="/>
  </w:docVars>
  <w:rsids>
    <w:rsidRoot w:val="6E9A4382"/>
    <w:rsid w:val="4BE25B8D"/>
    <w:rsid w:val="627E722B"/>
    <w:rsid w:val="6E9A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2024-09-22T11:46:00Z</dcterms:created>
  <dc:creator>浑金璞玉</dc:creator>
  <cp:lastModifiedBy>浑金璞玉</cp:lastModifiedBy>
  <dcterms:modified xsi:type="dcterms:W3CDTF">2024-09-22T12:38:43Z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48824502929148DD81AB52AE05BAD73D_11</vt:lpwstr>
  </property>
</Properties>
</file>