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649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Style w:val="7"/>
          <w:rFonts w:hint="eastAsia" w:ascii="华文宋体" w:hAnsi="华文宋体" w:eastAsia="方正小标宋_GBK"/>
          <w:b w:val="0"/>
          <w:color w:val="000000"/>
          <w:sz w:val="44"/>
          <w:szCs w:val="44"/>
        </w:rPr>
      </w:pPr>
      <w:r>
        <w:rPr>
          <w:rStyle w:val="7"/>
          <w:rFonts w:hint="eastAsia" w:ascii="华文宋体" w:hAnsi="华文宋体" w:eastAsia="方正小标宋_GBK"/>
          <w:b w:val="0"/>
          <w:color w:val="000000"/>
          <w:sz w:val="44"/>
          <w:szCs w:val="44"/>
        </w:rPr>
        <w:t>重庆大学附属江津医院</w:t>
      </w:r>
    </w:p>
    <w:p w14:paraId="336FEE8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Style w:val="7"/>
          <w:rFonts w:ascii="华文宋体" w:hAnsi="华文宋体" w:eastAsia="方正小标宋_GBK"/>
          <w:b w:val="0"/>
          <w:color w:val="000000"/>
          <w:sz w:val="44"/>
          <w:szCs w:val="44"/>
        </w:rPr>
      </w:pPr>
      <w:r>
        <w:rPr>
          <w:rStyle w:val="7"/>
          <w:rFonts w:hint="eastAsia" w:ascii="华文宋体" w:hAnsi="华文宋体" w:eastAsia="方正小标宋_GBK" w:cs="Times New Roman"/>
          <w:b w:val="0"/>
          <w:color w:val="000000"/>
          <w:sz w:val="44"/>
          <w:szCs w:val="44"/>
          <w:lang w:val="en-US" w:eastAsia="zh-CN"/>
        </w:rPr>
        <w:t>医院自聘岗位</w:t>
      </w:r>
      <w:r>
        <w:rPr>
          <w:rStyle w:val="7"/>
          <w:rFonts w:hint="eastAsia" w:ascii="华文宋体" w:hAnsi="华文宋体" w:eastAsia="方正小标宋_GBK"/>
          <w:b w:val="0"/>
          <w:color w:val="000000"/>
          <w:sz w:val="44"/>
          <w:szCs w:val="44"/>
        </w:rPr>
        <w:t>招聘简章</w:t>
      </w:r>
    </w:p>
    <w:p w14:paraId="4C622A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 w:firstLine="608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重庆大学附属江津医院（江津区中心医院）是国家三级甲等综合医院，医院除本部外设有东门分院，占地面积共220亩，开放床位1350张。医院因业务发展需要，面向社会公开招聘4名工作人员。</w:t>
      </w:r>
    </w:p>
    <w:p w14:paraId="2B99C0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招聘岗位</w:t>
      </w:r>
    </w:p>
    <w:tbl>
      <w:tblPr>
        <w:tblStyle w:val="5"/>
        <w:tblW w:w="10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2"/>
        <w:gridCol w:w="680"/>
        <w:gridCol w:w="1202"/>
        <w:gridCol w:w="2134"/>
        <w:gridCol w:w="1109"/>
        <w:gridCol w:w="2581"/>
      </w:tblGrid>
      <w:tr w14:paraId="44CB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F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29CE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研究生学历及相应学位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须取得执业医师资格证。</w:t>
            </w:r>
          </w:p>
        </w:tc>
      </w:tr>
      <w:tr w14:paraId="0DEC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耳鼻咽喉头颈外科医师岗（科研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研究生学历及相应学位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口腔医学类、临床医学类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35周岁及以下；取得博士学位放宽至40周岁及以下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须同时满足下列两项条件：1.以第一作者或通讯作者发表SCI文章至少1篇；2.须取得执业医师资格证。</w:t>
            </w:r>
          </w:p>
        </w:tc>
      </w:tr>
      <w:tr w14:paraId="6FAB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药物临床试验I期研究室负责人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临床医学类、药学类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须同时满足下列三项条件：1.取得相关专业高级职称；2.有5年以上药物临床试验经历；3.负责过2项及以上Ⅰ期试验</w:t>
            </w:r>
          </w:p>
        </w:tc>
      </w:tr>
      <w:tr w14:paraId="041C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医学装备管理岗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研究生学历及相应学位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  <w:p w14:paraId="2E9B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（医学学位）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 w14:paraId="09FCB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8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二、薪资待遇</w:t>
      </w:r>
    </w:p>
    <w:p w14:paraId="0BC255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08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医院自聘岗位，基本工资+绩效工资、缴纳五险一金、员工食堂、员工体检、带薪年假、节假日福利等。</w:t>
      </w:r>
    </w:p>
    <w:p w14:paraId="41385F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8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三、报名方式</w:t>
      </w:r>
    </w:p>
    <w:p w14:paraId="5356B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8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highlight w:val="yellow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highlight w:val="none"/>
          <w:shd w:val="clear" w:fill="FFFFFF"/>
          <w:lang w:val="en-US" w:eastAsia="zh-CN" w:bidi="ar"/>
        </w:rPr>
        <w:t>请扫描下方二维码，根据要求填写报名信息，并上传相关证明资料（报名后可扫描下方二维码，查询招聘进度）。</w:t>
      </w:r>
    </w:p>
    <w:p w14:paraId="645571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2" w:afterAutospacing="0" w:line="240" w:lineRule="auto"/>
        <w:ind w:left="0" w:right="0"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88900</wp:posOffset>
            </wp:positionV>
            <wp:extent cx="1219200" cy="1219200"/>
            <wp:effectExtent l="0" t="0" r="0" b="0"/>
            <wp:wrapTopAndBottom/>
            <wp:docPr id="1" name="图片 1" descr="74c157d1b3a5755063ff4554e44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c157d1b3a5755063ff4554e44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医院自聘岗位报名截止时间：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12"/>
          <w:kern w:val="0"/>
          <w:sz w:val="28"/>
          <w:szCs w:val="28"/>
          <w:highlight w:val="none"/>
          <w:shd w:val="clear" w:fill="FFFFFF"/>
          <w:lang w:val="en-US" w:eastAsia="zh-CN" w:bidi="ar"/>
        </w:rPr>
        <w:t>2024年10月21日</w:t>
      </w:r>
    </w:p>
    <w:p w14:paraId="32B5E1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2" w:afterAutospacing="0" w:line="240" w:lineRule="auto"/>
        <w:ind w:left="0" w:right="0" w:firstLine="608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招聘流程：在线报名审核→现场面试（结构化面试，面试成绩须达到80分及以上，根据面试成绩由高到低等额确定试岗人员）→试岗考核（含周末不少于7天，不包食宿）→自费入职体检（参考公务员入职体检标准）→正式入职</w:t>
      </w:r>
    </w:p>
    <w:p w14:paraId="46F266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2" w:afterAutospacing="0" w:line="240" w:lineRule="auto"/>
        <w:ind w:left="0" w:right="0" w:firstLine="608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2"/>
          <w:kern w:val="0"/>
          <w:sz w:val="28"/>
          <w:szCs w:val="28"/>
          <w:shd w:val="clear" w:fill="FFFFFF"/>
          <w:lang w:val="en-US" w:eastAsia="zh-CN" w:bidi="ar"/>
        </w:rPr>
        <w:t>欢迎咨询：组织人事科  023-47225200</w:t>
      </w:r>
    </w:p>
    <w:sectPr>
      <w:pgSz w:w="11906" w:h="16838"/>
      <w:pgMar w:top="703" w:right="1463" w:bottom="70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DCBEE"/>
    <w:multiLevelType w:val="singleLevel"/>
    <w:tmpl w:val="7E8DC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NGNlZjgzODQ2MDk2YjZhN2QwNTk0MzU5YmNkMzIifQ=="/>
  </w:docVars>
  <w:rsids>
    <w:rsidRoot w:val="00000000"/>
    <w:rsid w:val="0030032C"/>
    <w:rsid w:val="012978D3"/>
    <w:rsid w:val="02190475"/>
    <w:rsid w:val="051A245F"/>
    <w:rsid w:val="06E755D0"/>
    <w:rsid w:val="07927587"/>
    <w:rsid w:val="089965D2"/>
    <w:rsid w:val="09762C06"/>
    <w:rsid w:val="0AC21C32"/>
    <w:rsid w:val="0F135152"/>
    <w:rsid w:val="107F35F1"/>
    <w:rsid w:val="10F13867"/>
    <w:rsid w:val="117133E4"/>
    <w:rsid w:val="121512C6"/>
    <w:rsid w:val="1279351E"/>
    <w:rsid w:val="129F0AAB"/>
    <w:rsid w:val="131D034D"/>
    <w:rsid w:val="13250FB0"/>
    <w:rsid w:val="13CF0976"/>
    <w:rsid w:val="13FE631D"/>
    <w:rsid w:val="14BF079C"/>
    <w:rsid w:val="163E6B9D"/>
    <w:rsid w:val="17527049"/>
    <w:rsid w:val="176D72FF"/>
    <w:rsid w:val="17A315CA"/>
    <w:rsid w:val="17B15508"/>
    <w:rsid w:val="1857752E"/>
    <w:rsid w:val="19C6317D"/>
    <w:rsid w:val="1A58610F"/>
    <w:rsid w:val="1AFA5F43"/>
    <w:rsid w:val="1B583272"/>
    <w:rsid w:val="1C0B0219"/>
    <w:rsid w:val="1C651F93"/>
    <w:rsid w:val="1D3C5874"/>
    <w:rsid w:val="1D71465A"/>
    <w:rsid w:val="1E026ABD"/>
    <w:rsid w:val="1E4C5F8A"/>
    <w:rsid w:val="1ED3231B"/>
    <w:rsid w:val="1EEC608F"/>
    <w:rsid w:val="1FD20711"/>
    <w:rsid w:val="20C067BC"/>
    <w:rsid w:val="21D01BB1"/>
    <w:rsid w:val="22582A31"/>
    <w:rsid w:val="226D73DE"/>
    <w:rsid w:val="22EC669C"/>
    <w:rsid w:val="23440648"/>
    <w:rsid w:val="239F4DAE"/>
    <w:rsid w:val="2411090E"/>
    <w:rsid w:val="245A3169"/>
    <w:rsid w:val="24C00EFD"/>
    <w:rsid w:val="24CB5E6A"/>
    <w:rsid w:val="25103558"/>
    <w:rsid w:val="25396B3D"/>
    <w:rsid w:val="258D6E68"/>
    <w:rsid w:val="25B60C44"/>
    <w:rsid w:val="25F63DD5"/>
    <w:rsid w:val="263F0183"/>
    <w:rsid w:val="26600825"/>
    <w:rsid w:val="266B476D"/>
    <w:rsid w:val="26D36FA7"/>
    <w:rsid w:val="27B82AA4"/>
    <w:rsid w:val="27D077A9"/>
    <w:rsid w:val="281F2990"/>
    <w:rsid w:val="299912AB"/>
    <w:rsid w:val="2B5B5A5F"/>
    <w:rsid w:val="2B690193"/>
    <w:rsid w:val="2BCE118E"/>
    <w:rsid w:val="2C22688D"/>
    <w:rsid w:val="2C554FCF"/>
    <w:rsid w:val="2D8B2945"/>
    <w:rsid w:val="2DC90EC1"/>
    <w:rsid w:val="2F691310"/>
    <w:rsid w:val="30650FD5"/>
    <w:rsid w:val="31F87395"/>
    <w:rsid w:val="32326E56"/>
    <w:rsid w:val="32747835"/>
    <w:rsid w:val="32B135E2"/>
    <w:rsid w:val="34362BC5"/>
    <w:rsid w:val="348A00E7"/>
    <w:rsid w:val="34DB551B"/>
    <w:rsid w:val="358856A2"/>
    <w:rsid w:val="36624043"/>
    <w:rsid w:val="36C50230"/>
    <w:rsid w:val="36DB309B"/>
    <w:rsid w:val="3724008B"/>
    <w:rsid w:val="388C54AA"/>
    <w:rsid w:val="396566E7"/>
    <w:rsid w:val="39C66799"/>
    <w:rsid w:val="39D4119C"/>
    <w:rsid w:val="3B7A783B"/>
    <w:rsid w:val="3B854432"/>
    <w:rsid w:val="3CB84923"/>
    <w:rsid w:val="3D4F6AA6"/>
    <w:rsid w:val="3D7A6218"/>
    <w:rsid w:val="3D8C5841"/>
    <w:rsid w:val="3DB127AC"/>
    <w:rsid w:val="3EC11C25"/>
    <w:rsid w:val="4004498A"/>
    <w:rsid w:val="40112738"/>
    <w:rsid w:val="406960D0"/>
    <w:rsid w:val="408E0E29"/>
    <w:rsid w:val="41105CD2"/>
    <w:rsid w:val="41632549"/>
    <w:rsid w:val="41773252"/>
    <w:rsid w:val="41E304D3"/>
    <w:rsid w:val="421D27B3"/>
    <w:rsid w:val="42246753"/>
    <w:rsid w:val="4354239F"/>
    <w:rsid w:val="44093DC4"/>
    <w:rsid w:val="456B28EB"/>
    <w:rsid w:val="45DD6CCD"/>
    <w:rsid w:val="45F428E0"/>
    <w:rsid w:val="466C06C8"/>
    <w:rsid w:val="477756C3"/>
    <w:rsid w:val="47A729F1"/>
    <w:rsid w:val="48265722"/>
    <w:rsid w:val="48423CBE"/>
    <w:rsid w:val="488C0F40"/>
    <w:rsid w:val="48AC55DD"/>
    <w:rsid w:val="48E95993"/>
    <w:rsid w:val="48FE3341"/>
    <w:rsid w:val="493A0D1C"/>
    <w:rsid w:val="498D1081"/>
    <w:rsid w:val="49A92078"/>
    <w:rsid w:val="49F73A94"/>
    <w:rsid w:val="4A365275"/>
    <w:rsid w:val="4A3D2AA8"/>
    <w:rsid w:val="4B614574"/>
    <w:rsid w:val="4BA83F51"/>
    <w:rsid w:val="4BB078CC"/>
    <w:rsid w:val="4C7D362F"/>
    <w:rsid w:val="4C923F22"/>
    <w:rsid w:val="4CE52F83"/>
    <w:rsid w:val="4D230288"/>
    <w:rsid w:val="4D5007C6"/>
    <w:rsid w:val="4DFC7B4E"/>
    <w:rsid w:val="4EC04CCC"/>
    <w:rsid w:val="4F39478F"/>
    <w:rsid w:val="51534A7E"/>
    <w:rsid w:val="52122A39"/>
    <w:rsid w:val="523C2394"/>
    <w:rsid w:val="528704B8"/>
    <w:rsid w:val="52B63B34"/>
    <w:rsid w:val="54104D89"/>
    <w:rsid w:val="546F5CF7"/>
    <w:rsid w:val="54A675E5"/>
    <w:rsid w:val="55181F53"/>
    <w:rsid w:val="55AA5B7C"/>
    <w:rsid w:val="56336B0D"/>
    <w:rsid w:val="56441B16"/>
    <w:rsid w:val="565A4A19"/>
    <w:rsid w:val="566271E5"/>
    <w:rsid w:val="56925F29"/>
    <w:rsid w:val="56A937F6"/>
    <w:rsid w:val="56C33516"/>
    <w:rsid w:val="56ED13B1"/>
    <w:rsid w:val="57827D4C"/>
    <w:rsid w:val="57C2283E"/>
    <w:rsid w:val="588136AA"/>
    <w:rsid w:val="58D8399B"/>
    <w:rsid w:val="59621F85"/>
    <w:rsid w:val="5B0B0058"/>
    <w:rsid w:val="5B493895"/>
    <w:rsid w:val="5CA4759E"/>
    <w:rsid w:val="5D0B5E3C"/>
    <w:rsid w:val="5D7B06E4"/>
    <w:rsid w:val="5DBE3669"/>
    <w:rsid w:val="5E1B243F"/>
    <w:rsid w:val="5E46309F"/>
    <w:rsid w:val="5EBB7943"/>
    <w:rsid w:val="5EE92875"/>
    <w:rsid w:val="5FAA6092"/>
    <w:rsid w:val="60972A47"/>
    <w:rsid w:val="62F72C0A"/>
    <w:rsid w:val="6319324C"/>
    <w:rsid w:val="63CA675F"/>
    <w:rsid w:val="64963B81"/>
    <w:rsid w:val="66AB0DB4"/>
    <w:rsid w:val="66F9345B"/>
    <w:rsid w:val="67493986"/>
    <w:rsid w:val="682A2E18"/>
    <w:rsid w:val="682B1D3A"/>
    <w:rsid w:val="694B56AF"/>
    <w:rsid w:val="696C33DF"/>
    <w:rsid w:val="6AD55F8D"/>
    <w:rsid w:val="6C8C6B1F"/>
    <w:rsid w:val="6CAA3F8D"/>
    <w:rsid w:val="6CC000C5"/>
    <w:rsid w:val="6D25144D"/>
    <w:rsid w:val="6D3276C6"/>
    <w:rsid w:val="6DD84E73"/>
    <w:rsid w:val="6EB57E9F"/>
    <w:rsid w:val="6EB9003D"/>
    <w:rsid w:val="6EEB2223"/>
    <w:rsid w:val="6FB97C2B"/>
    <w:rsid w:val="71410EDE"/>
    <w:rsid w:val="71CF7032"/>
    <w:rsid w:val="71E5444A"/>
    <w:rsid w:val="73F92CEC"/>
    <w:rsid w:val="745626D0"/>
    <w:rsid w:val="745B39A7"/>
    <w:rsid w:val="74AE053B"/>
    <w:rsid w:val="74B65081"/>
    <w:rsid w:val="757675F2"/>
    <w:rsid w:val="75EA705F"/>
    <w:rsid w:val="75F95225"/>
    <w:rsid w:val="766F5F91"/>
    <w:rsid w:val="76720117"/>
    <w:rsid w:val="77005FCC"/>
    <w:rsid w:val="77113D09"/>
    <w:rsid w:val="7782124A"/>
    <w:rsid w:val="778A61BA"/>
    <w:rsid w:val="77981EBB"/>
    <w:rsid w:val="77E31BB3"/>
    <w:rsid w:val="78126A72"/>
    <w:rsid w:val="79500D88"/>
    <w:rsid w:val="79766B8D"/>
    <w:rsid w:val="79932382"/>
    <w:rsid w:val="79CE3098"/>
    <w:rsid w:val="79FA52F1"/>
    <w:rsid w:val="7A603C3E"/>
    <w:rsid w:val="7B537186"/>
    <w:rsid w:val="7C714B26"/>
    <w:rsid w:val="7CB76448"/>
    <w:rsid w:val="7DD943F1"/>
    <w:rsid w:val="7E2B3EF6"/>
    <w:rsid w:val="7E2B49F6"/>
    <w:rsid w:val="7E787060"/>
    <w:rsid w:val="7EF02F3D"/>
    <w:rsid w:val="7F2257ED"/>
    <w:rsid w:val="7F405C73"/>
    <w:rsid w:val="7FE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10">
    <w:name w:val="font51"/>
    <w:basedOn w:val="6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2"/>
      <w:szCs w:val="22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31"/>
    <w:basedOn w:val="6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2"/>
      <w:szCs w:val="22"/>
      <w:u w:val="none"/>
    </w:rPr>
  </w:style>
  <w:style w:type="character" w:customStyle="1" w:styleId="14">
    <w:name w:val="font7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FFC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687</Characters>
  <Lines>0</Lines>
  <Paragraphs>0</Paragraphs>
  <TotalTime>42</TotalTime>
  <ScaleCrop>false</ScaleCrop>
  <LinksUpToDate>false</LinksUpToDate>
  <CharactersWithSpaces>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2022-01-18T01:46:00Z</dcterms:created>
  <dc:creator>人力资源部8</dc:creator>
  <cp:lastModifiedBy>周桃源</cp:lastModifiedBy>
  <cp:lastPrinted>2024-10-08T00:54:00Z</cp:lastPrinted>
  <dcterms:modified xsi:type="dcterms:W3CDTF">2024-10-08T06:52:58Z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50478DC167754BC7A272DCC5814CE310</vt:lpwstr>
  </property>
</Properties>
</file>