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B3660">
      <w:pPr>
        <w:spacing w:line="360" w:lineRule="auto"/>
        <w:rPr>
          <w:rFonts w:hint="default" w:ascii="Times New Roman" w:hAnsi="Times New Roman" w:eastAsia="黑体" w:cs="Times New Roman"/>
          <w:b w:val="0"/>
          <w:bCs/>
          <w:sz w:val="2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4"/>
          <w:lang w:val="en-US" w:eastAsia="zh-CN"/>
        </w:rPr>
        <w:t>2</w:t>
      </w:r>
      <w:bookmarkStart w:id="0" w:name="_GoBack"/>
      <w:bookmarkEnd w:id="0"/>
    </w:p>
    <w:p w14:paraId="138BC09A">
      <w:pPr>
        <w:spacing w:before="105" w:after="105" w:line="440" w:lineRule="exact"/>
        <w:jc w:val="center"/>
        <w:rPr>
          <w:rFonts w:ascii="仿宋" w:hAnsi="仿宋" w:eastAsia="仿宋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广西师范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大学</w:t>
      </w:r>
      <w:r>
        <w:rPr>
          <w:rFonts w:ascii="仿宋_GB2312" w:hAnsi="宋体" w:eastAsia="仿宋_GB2312" w:cs="宋体"/>
          <w:b/>
          <w:kern w:val="0"/>
          <w:sz w:val="30"/>
          <w:szCs w:val="30"/>
        </w:rPr>
        <w:t>实验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教学</w:t>
      </w:r>
      <w:r>
        <w:rPr>
          <w:rFonts w:ascii="仿宋_GB2312" w:hAnsi="宋体" w:eastAsia="仿宋_GB2312" w:cs="宋体"/>
          <w:b/>
          <w:kern w:val="0"/>
          <w:sz w:val="30"/>
          <w:szCs w:val="30"/>
        </w:rPr>
        <w:t>中心设置申请表</w:t>
      </w:r>
    </w:p>
    <w:p w14:paraId="27ECF127">
      <w:pPr>
        <w:spacing w:before="105" w:after="105" w:line="440" w:lineRule="exact"/>
        <w:ind w:left="-567" w:leftChars="-270"/>
        <w:rPr>
          <w:rFonts w:hint="eastAsia" w:ascii="仿宋" w:hAnsi="仿宋" w:eastAsia="仿宋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24"/>
        </w:rPr>
        <w:t>学院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部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ascii="仿宋" w:hAnsi="仿宋" w:eastAsia="仿宋"/>
          <w:sz w:val="24"/>
        </w:rPr>
        <w:t>名称：</w:t>
      </w:r>
    </w:p>
    <w:tbl>
      <w:tblPr>
        <w:tblStyle w:val="7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84"/>
        <w:gridCol w:w="525"/>
        <w:gridCol w:w="976"/>
        <w:gridCol w:w="90"/>
        <w:gridCol w:w="843"/>
        <w:gridCol w:w="72"/>
        <w:gridCol w:w="525"/>
        <w:gridCol w:w="975"/>
        <w:gridCol w:w="337"/>
        <w:gridCol w:w="143"/>
        <w:gridCol w:w="1769"/>
      </w:tblGrid>
      <w:tr w14:paraId="6F6C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09" w:type="dxa"/>
            <w:noWrap w:val="0"/>
            <w:vAlign w:val="center"/>
          </w:tcPr>
          <w:p w14:paraId="3F4F400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实验教学中心</w:t>
            </w:r>
          </w:p>
          <w:p w14:paraId="0704A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1484" w:type="dxa"/>
            <w:noWrap w:val="0"/>
            <w:vAlign w:val="center"/>
          </w:tcPr>
          <w:p w14:paraId="3231C2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46F28914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实验室数量/间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 w14:paraId="0FC420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F1128F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总建筑</w:t>
            </w:r>
            <w:r>
              <w:rPr>
                <w:rFonts w:ascii="仿宋" w:hAnsi="仿宋" w:eastAsia="仿宋"/>
                <w:sz w:val="24"/>
              </w:rPr>
              <w:t>面积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/平米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 w14:paraId="652A5CB5">
            <w:pPr>
              <w:wordWrap w:val="0"/>
              <w:rPr>
                <w:rFonts w:hint="eastAsia" w:ascii="宋体" w:hAnsi="宋体"/>
                <w:sz w:val="24"/>
              </w:rPr>
            </w:pPr>
          </w:p>
        </w:tc>
      </w:tr>
      <w:tr w14:paraId="0D45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9" w:type="dxa"/>
            <w:noWrap w:val="0"/>
            <w:vAlign w:val="center"/>
          </w:tcPr>
          <w:p w14:paraId="4A14CE24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仪器</w:t>
            </w:r>
            <w:r>
              <w:rPr>
                <w:rFonts w:hint="eastAsia" w:ascii="仿宋" w:hAnsi="仿宋" w:eastAsia="仿宋"/>
                <w:sz w:val="24"/>
              </w:rPr>
              <w:t>设备</w:t>
            </w:r>
            <w:r>
              <w:rPr>
                <w:rFonts w:ascii="仿宋" w:hAnsi="仿宋" w:eastAsia="仿宋"/>
                <w:sz w:val="24"/>
              </w:rPr>
              <w:t>总值（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484" w:type="dxa"/>
            <w:noWrap w:val="0"/>
            <w:vAlign w:val="center"/>
          </w:tcPr>
          <w:p w14:paraId="79013F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 w14:paraId="17E36F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专职实验</w:t>
            </w:r>
          </w:p>
          <w:p w14:paraId="4A48C8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技术人</w:t>
            </w:r>
            <w:r>
              <w:rPr>
                <w:rFonts w:hint="eastAsia" w:ascii="仿宋" w:hAnsi="仿宋" w:eastAsia="仿宋"/>
                <w:sz w:val="24"/>
              </w:rPr>
              <w:t>员</w:t>
            </w:r>
            <w:r>
              <w:rPr>
                <w:rFonts w:ascii="仿宋" w:hAnsi="仿宋" w:eastAsia="仿宋"/>
                <w:sz w:val="24"/>
              </w:rPr>
              <w:t>数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 w14:paraId="52A9BB7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0E33A647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中心网站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 w14:paraId="505D77FF">
            <w:pPr>
              <w:wordWrap w:val="0"/>
              <w:rPr>
                <w:rFonts w:hint="eastAsia" w:ascii="宋体" w:hAnsi="宋体"/>
                <w:sz w:val="24"/>
              </w:rPr>
            </w:pPr>
          </w:p>
        </w:tc>
      </w:tr>
      <w:tr w14:paraId="742E0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8" w:type="dxa"/>
            <w:gridSpan w:val="12"/>
            <w:noWrap w:val="0"/>
            <w:vAlign w:val="center"/>
          </w:tcPr>
          <w:p w14:paraId="796FE30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实验</w:t>
            </w:r>
            <w:r>
              <w:rPr>
                <w:rFonts w:ascii="仿宋" w:hAnsi="仿宋" w:eastAsia="仿宋"/>
                <w:b/>
                <w:bCs/>
                <w:sz w:val="24"/>
              </w:rPr>
              <w:t>中心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各</w:t>
            </w:r>
            <w:r>
              <w:rPr>
                <w:rFonts w:ascii="仿宋" w:hAnsi="仿宋" w:eastAsia="仿宋"/>
                <w:b/>
                <w:bCs/>
                <w:sz w:val="24"/>
              </w:rPr>
              <w:t>实验室信息</w:t>
            </w:r>
          </w:p>
        </w:tc>
      </w:tr>
      <w:tr w14:paraId="2FD1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0514E63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实验室</w:t>
            </w: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1484" w:type="dxa"/>
            <w:noWrap w:val="0"/>
            <w:vAlign w:val="center"/>
          </w:tcPr>
          <w:p w14:paraId="77D4A9D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</w:t>
            </w:r>
            <w:r>
              <w:rPr>
                <w:rFonts w:ascii="仿宋" w:hAnsi="仿宋" w:eastAsia="仿宋"/>
                <w:sz w:val="24"/>
              </w:rPr>
              <w:t>类别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 w14:paraId="216434D5"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涉及</w:t>
            </w:r>
          </w:p>
          <w:p w14:paraId="69A88EDC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专业名称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2D4C7607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建筑</w:t>
            </w:r>
            <w:r>
              <w:rPr>
                <w:rFonts w:ascii="仿宋" w:hAnsi="仿宋" w:eastAsia="仿宋"/>
                <w:sz w:val="24"/>
              </w:rPr>
              <w:t>面积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/平米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 w14:paraId="1A99A3D2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实验</w:t>
            </w:r>
            <w:r>
              <w:rPr>
                <w:rFonts w:hint="eastAsia" w:ascii="仿宋" w:hAnsi="仿宋" w:eastAsia="仿宋"/>
                <w:sz w:val="24"/>
              </w:rPr>
              <w:t>人时数/年</w:t>
            </w:r>
          </w:p>
        </w:tc>
      </w:tr>
      <w:tr w14:paraId="370D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19F233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5EF7F6F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42B1DD94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2A4FA5E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24" w:type="dxa"/>
            <w:gridSpan w:val="4"/>
            <w:noWrap w:val="0"/>
            <w:vAlign w:val="center"/>
          </w:tcPr>
          <w:p w14:paraId="04F4C004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CD9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6E1CD45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558CE10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1DD07569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DDF28A8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24" w:type="dxa"/>
            <w:gridSpan w:val="4"/>
            <w:noWrap w:val="0"/>
            <w:vAlign w:val="center"/>
          </w:tcPr>
          <w:p w14:paraId="31764D0C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6CB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599FD5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5C43B6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3760F633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302D9C6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24" w:type="dxa"/>
            <w:gridSpan w:val="4"/>
            <w:noWrap w:val="0"/>
            <w:vAlign w:val="center"/>
          </w:tcPr>
          <w:p w14:paraId="35CE3394">
            <w:pPr>
              <w:wordWrap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A60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4D51FB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8E34DB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583A98A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69B91D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24" w:type="dxa"/>
            <w:gridSpan w:val="4"/>
            <w:noWrap w:val="0"/>
            <w:vAlign w:val="center"/>
          </w:tcPr>
          <w:p w14:paraId="06712DE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323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18F298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28F120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5742540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DFAC9F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24" w:type="dxa"/>
            <w:gridSpan w:val="4"/>
            <w:noWrap w:val="0"/>
            <w:vAlign w:val="center"/>
          </w:tcPr>
          <w:p w14:paraId="6431775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9AF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254D96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8188A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40F22ED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F2B620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24" w:type="dxa"/>
            <w:gridSpan w:val="4"/>
            <w:noWrap w:val="0"/>
            <w:vAlign w:val="center"/>
          </w:tcPr>
          <w:p w14:paraId="6520C72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14A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643142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B25EF2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4740110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CE9AEA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24" w:type="dxa"/>
            <w:gridSpan w:val="4"/>
            <w:noWrap w:val="0"/>
            <w:vAlign w:val="center"/>
          </w:tcPr>
          <w:p w14:paraId="7B20C6C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210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3BC733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0E4847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0E2C5AD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B4B3A3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24" w:type="dxa"/>
            <w:gridSpan w:val="4"/>
            <w:noWrap w:val="0"/>
            <w:vAlign w:val="center"/>
          </w:tcPr>
          <w:p w14:paraId="150D5A7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621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8" w:type="dxa"/>
            <w:gridSpan w:val="12"/>
            <w:noWrap w:val="0"/>
            <w:vAlign w:val="center"/>
          </w:tcPr>
          <w:p w14:paraId="490D482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实验</w:t>
            </w:r>
            <w:r>
              <w:rPr>
                <w:rFonts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教学中心专职实验技术人员信息</w:t>
            </w:r>
          </w:p>
        </w:tc>
      </w:tr>
      <w:tr w14:paraId="271D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6C2118BE">
            <w:pPr>
              <w:pStyle w:val="2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姓名</w:t>
            </w:r>
          </w:p>
        </w:tc>
        <w:tc>
          <w:tcPr>
            <w:tcW w:w="1484" w:type="dxa"/>
            <w:noWrap w:val="0"/>
            <w:vAlign w:val="center"/>
          </w:tcPr>
          <w:p w14:paraId="30701C47">
            <w:pPr>
              <w:pStyle w:val="2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性别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 w14:paraId="0DDD9929">
            <w:pPr>
              <w:pStyle w:val="2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7AB0DCFD">
            <w:pPr>
              <w:pStyle w:val="2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职称/职务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2B1674B7">
            <w:pPr>
              <w:pStyle w:val="2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学历/学位</w:t>
            </w:r>
          </w:p>
        </w:tc>
        <w:tc>
          <w:tcPr>
            <w:tcW w:w="1769" w:type="dxa"/>
            <w:noWrap w:val="0"/>
            <w:vAlign w:val="center"/>
          </w:tcPr>
          <w:p w14:paraId="0C40F465">
            <w:pPr>
              <w:pStyle w:val="2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专业或</w:t>
            </w:r>
            <w:r>
              <w:rPr>
                <w:rFonts w:ascii="仿宋_GB2312" w:hAnsi="Times New Roman" w:eastAsia="仿宋_GB2312"/>
                <w:lang w:val="en-US" w:eastAsia="zh-CN"/>
              </w:rPr>
              <w:t>研究方向</w:t>
            </w:r>
          </w:p>
        </w:tc>
      </w:tr>
      <w:tr w14:paraId="5E8D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750AB31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715A31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715497F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4AE18A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0BE7837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0592F74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325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3ECEC4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FC682F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37C3807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1757CD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3EA5837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493A119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8A4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4EE288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518B19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6177C8A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CE9C8B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5D97DD5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53C6AFF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072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6F8DB0F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591887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756D12B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B56A0C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3D4F280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58F6F2B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0B6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13D9C8E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F0A928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432BCA2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11A5E7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11E8A94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5EAA0C4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A51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52F820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B88F1D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21E45C1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EC2162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27569B7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0B23F42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F82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0264CC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7050E0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 w14:paraId="4D4E54B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8A07CD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7E2A594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399E3DC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7A7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2" w:hRule="atLeast"/>
          <w:jc w:val="center"/>
        </w:trPr>
        <w:tc>
          <w:tcPr>
            <w:tcW w:w="1809" w:type="dxa"/>
            <w:noWrap w:val="0"/>
            <w:vAlign w:val="center"/>
          </w:tcPr>
          <w:p w14:paraId="1F1513F8">
            <w:pPr>
              <w:pStyle w:val="2"/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 w:bidi="mn-Mong-CN"/>
              </w:rPr>
              <w:t>申请设置理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由</w:t>
            </w:r>
          </w:p>
        </w:tc>
        <w:tc>
          <w:tcPr>
            <w:tcW w:w="7739" w:type="dxa"/>
            <w:gridSpan w:val="11"/>
            <w:noWrap w:val="0"/>
            <w:vAlign w:val="top"/>
          </w:tcPr>
          <w:p w14:paraId="02F92F84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66AC6D93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30E68342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07E57CCE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62A72D95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4F288C3A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23EEC300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19620980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3D139C2E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367D3179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1054C29B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19C72654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58079AE6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6A5224C5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0B98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48" w:type="dxa"/>
            <w:gridSpan w:val="12"/>
            <w:noWrap w:val="0"/>
            <w:vAlign w:val="center"/>
          </w:tcPr>
          <w:p w14:paraId="50A71F42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 w:cs="Courier New"/>
                <w:b/>
                <w:bCs/>
                <w:kern w:val="2"/>
                <w:sz w:val="24"/>
                <w:szCs w:val="24"/>
                <w:lang w:val="en-US" w:eastAsia="zh-CN" w:bidi="ar-SA"/>
              </w:rPr>
              <w:t>实验教学中心主任推荐人员信息</w:t>
            </w:r>
          </w:p>
        </w:tc>
      </w:tr>
      <w:tr w14:paraId="1F50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09" w:type="dxa"/>
            <w:noWrap w:val="0"/>
            <w:vAlign w:val="center"/>
          </w:tcPr>
          <w:p w14:paraId="72B48BF5"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 w14:paraId="5D33A8C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  <w:t>职务（主任/副主任）</w:t>
            </w:r>
          </w:p>
        </w:tc>
        <w:tc>
          <w:tcPr>
            <w:tcW w:w="1909" w:type="dxa"/>
            <w:gridSpan w:val="3"/>
            <w:noWrap w:val="0"/>
            <w:vAlign w:val="center"/>
          </w:tcPr>
          <w:p w14:paraId="46C2C16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0D463B9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1B98CB4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</w:tr>
      <w:tr w14:paraId="6E19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noWrap w:val="0"/>
            <w:vAlign w:val="center"/>
          </w:tcPr>
          <w:p w14:paraId="7CE19C4D">
            <w:pPr>
              <w:spacing w:line="360" w:lineRule="auto"/>
              <w:rPr>
                <w:rFonts w:hint="eastAsia" w:ascii="仿宋_GB2312" w:hAnsi="Calibri" w:eastAsia="仿宋_GB2312"/>
                <w:sz w:val="24"/>
                <w:szCs w:val="24"/>
                <w:lang w:val="en-US" w:eastAsia="zh-CN" w:bidi="mn-Mong-CN"/>
              </w:rPr>
            </w:pPr>
          </w:p>
        </w:tc>
        <w:tc>
          <w:tcPr>
            <w:tcW w:w="2009" w:type="dxa"/>
            <w:gridSpan w:val="2"/>
            <w:noWrap w:val="0"/>
            <w:vAlign w:val="top"/>
          </w:tcPr>
          <w:p w14:paraId="39AE9CCD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 w14:paraId="6E9A4F2E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 w14:paraId="42664BB3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21E011E4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0F4C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noWrap w:val="0"/>
            <w:vAlign w:val="center"/>
          </w:tcPr>
          <w:p w14:paraId="7DD2E7E0">
            <w:pPr>
              <w:spacing w:line="360" w:lineRule="auto"/>
              <w:rPr>
                <w:rFonts w:hint="eastAsia" w:ascii="仿宋_GB2312" w:hAnsi="Calibri" w:eastAsia="仿宋_GB2312"/>
                <w:sz w:val="24"/>
                <w:szCs w:val="24"/>
                <w:lang w:val="en-US" w:eastAsia="zh-CN" w:bidi="mn-Mong-CN"/>
              </w:rPr>
            </w:pPr>
          </w:p>
        </w:tc>
        <w:tc>
          <w:tcPr>
            <w:tcW w:w="2009" w:type="dxa"/>
            <w:gridSpan w:val="2"/>
            <w:noWrap w:val="0"/>
            <w:vAlign w:val="top"/>
          </w:tcPr>
          <w:p w14:paraId="2E798BC4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 w14:paraId="6929B78D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 w14:paraId="23B789CF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01253D15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56F5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noWrap w:val="0"/>
            <w:vAlign w:val="center"/>
          </w:tcPr>
          <w:p w14:paraId="221DC44C">
            <w:pPr>
              <w:spacing w:line="360" w:lineRule="auto"/>
              <w:rPr>
                <w:rFonts w:hint="eastAsia" w:ascii="仿宋_GB2312" w:hAnsi="Calibri" w:eastAsia="仿宋_GB2312"/>
                <w:sz w:val="24"/>
                <w:szCs w:val="24"/>
                <w:lang w:val="en-US" w:eastAsia="zh-CN" w:bidi="mn-Mong-CN"/>
              </w:rPr>
            </w:pPr>
          </w:p>
        </w:tc>
        <w:tc>
          <w:tcPr>
            <w:tcW w:w="2009" w:type="dxa"/>
            <w:gridSpan w:val="2"/>
            <w:noWrap w:val="0"/>
            <w:vAlign w:val="top"/>
          </w:tcPr>
          <w:p w14:paraId="5A54160C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 w14:paraId="60BBADC0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 w14:paraId="2E1C0B52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4E293A07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3753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809" w:type="dxa"/>
            <w:noWrap w:val="0"/>
            <w:vAlign w:val="center"/>
          </w:tcPr>
          <w:p w14:paraId="4981179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教学指导</w:t>
            </w:r>
            <w:r>
              <w:rPr>
                <w:rFonts w:hint="eastAsia" w:ascii="仿宋" w:hAnsi="仿宋" w:eastAsia="仿宋"/>
                <w:sz w:val="24"/>
              </w:rPr>
              <w:t>委员会</w:t>
            </w:r>
          </w:p>
          <w:p w14:paraId="6559881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739" w:type="dxa"/>
            <w:gridSpan w:val="11"/>
            <w:noWrap w:val="0"/>
            <w:vAlign w:val="center"/>
          </w:tcPr>
          <w:p w14:paraId="39AFB9B0">
            <w:pPr>
              <w:pStyle w:val="2"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C83FB28">
            <w:pPr>
              <w:pStyle w:val="2"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2738077">
            <w:pPr>
              <w:pStyle w:val="2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</w:p>
          <w:p w14:paraId="58EF55E9">
            <w:pPr>
              <w:pStyle w:val="2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</w:p>
          <w:p w14:paraId="0726E79A">
            <w:pPr>
              <w:pStyle w:val="2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</w:p>
          <w:p w14:paraId="1C9C6CB6">
            <w:pPr>
              <w:pStyle w:val="2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</w:p>
          <w:p w14:paraId="533F7134">
            <w:pPr>
              <w:pStyle w:val="2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</w:p>
          <w:p w14:paraId="2F644E24">
            <w:pPr>
              <w:pStyle w:val="2"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8D2B96E">
            <w:pPr>
              <w:pStyle w:val="2"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80D7FF4">
            <w:pPr>
              <w:pStyle w:val="2"/>
              <w:spacing w:line="400" w:lineRule="exact"/>
              <w:ind w:firstLine="1440" w:firstLineChars="6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委员会主任（签字）：</w:t>
            </w:r>
          </w:p>
          <w:p w14:paraId="51226973">
            <w:pPr>
              <w:pStyle w:val="2"/>
              <w:spacing w:line="400" w:lineRule="exact"/>
              <w:ind w:firstLine="1260" w:firstLineChars="600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  <w:p w14:paraId="0B71D0CA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年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44D4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1809" w:type="dxa"/>
            <w:noWrap w:val="0"/>
            <w:vAlign w:val="center"/>
          </w:tcPr>
          <w:p w14:paraId="4ED756F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739" w:type="dxa"/>
            <w:gridSpan w:val="11"/>
            <w:noWrap w:val="0"/>
            <w:vAlign w:val="center"/>
          </w:tcPr>
          <w:p w14:paraId="0DEC4350">
            <w:pPr>
              <w:pStyle w:val="2"/>
              <w:spacing w:line="400" w:lineRule="exact"/>
              <w:rPr>
                <w:rFonts w:hint="eastAsia" w:ascii="仿宋_GB2312" w:hAnsi="Times New Roman" w:eastAsia="仿宋_GB2312"/>
                <w:lang w:val="en-US" w:eastAsia="zh-CN"/>
              </w:rPr>
            </w:pPr>
          </w:p>
          <w:p w14:paraId="1B98DD7B">
            <w:pPr>
              <w:pStyle w:val="2"/>
              <w:spacing w:line="400" w:lineRule="exact"/>
              <w:rPr>
                <w:rFonts w:ascii="仿宋_GB2312" w:hAnsi="Times New Roman" w:eastAsia="仿宋_GB2312"/>
                <w:lang w:val="en-US" w:eastAsia="zh-CN"/>
              </w:rPr>
            </w:pPr>
          </w:p>
          <w:p w14:paraId="47EDAE05">
            <w:pPr>
              <w:pStyle w:val="2"/>
              <w:spacing w:line="400" w:lineRule="exact"/>
              <w:rPr>
                <w:rFonts w:ascii="仿宋_GB2312" w:hAnsi="Times New Roman" w:eastAsia="仿宋_GB2312"/>
                <w:lang w:val="en-US" w:eastAsia="zh-CN"/>
              </w:rPr>
            </w:pPr>
          </w:p>
          <w:p w14:paraId="55881394">
            <w:pPr>
              <w:pStyle w:val="2"/>
              <w:spacing w:line="400" w:lineRule="exact"/>
              <w:rPr>
                <w:rFonts w:hint="eastAsia" w:ascii="仿宋_GB2312" w:hAnsi="Times New Roman" w:eastAsia="仿宋_GB2312"/>
                <w:lang w:val="en-US" w:eastAsia="zh-CN"/>
              </w:rPr>
            </w:pPr>
          </w:p>
          <w:p w14:paraId="4CBC7851">
            <w:pPr>
              <w:pStyle w:val="2"/>
              <w:spacing w:line="400" w:lineRule="exact"/>
              <w:ind w:firstLine="1260" w:firstLineChars="600"/>
              <w:jc w:val="center"/>
              <w:rPr>
                <w:rFonts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 xml:space="preserve">              </w:t>
            </w:r>
            <w:r>
              <w:rPr>
                <w:rFonts w:ascii="仿宋_GB2312" w:hAnsi="Times New Roman" w:eastAsia="仿宋_GB2312"/>
                <w:lang w:val="en-US" w:eastAsia="zh-CN"/>
              </w:rPr>
              <w:t xml:space="preserve">           </w:t>
            </w:r>
          </w:p>
          <w:p w14:paraId="29C4B9D4">
            <w:pPr>
              <w:pStyle w:val="2"/>
              <w:spacing w:line="400" w:lineRule="exact"/>
              <w:ind w:firstLine="1440" w:firstLineChars="600"/>
              <w:jc w:val="center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  <w:p w14:paraId="69A29891">
            <w:pPr>
              <w:pStyle w:val="2"/>
              <w:spacing w:line="400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学院（部）主要领导（签字）：        </w:t>
            </w:r>
            <w:r>
              <w:rPr>
                <w:rFonts w:ascii="仿宋" w:hAnsi="仿宋" w:eastAsia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Times New Roman" w:eastAsia="仿宋_GB2312"/>
                <w:lang w:val="en-US" w:eastAsia="zh-CN"/>
              </w:rPr>
              <w:t>（公章）</w:t>
            </w:r>
          </w:p>
          <w:p w14:paraId="1E153F4E">
            <w:pPr>
              <w:pStyle w:val="2"/>
              <w:spacing w:line="400" w:lineRule="exact"/>
              <w:ind w:firstLine="1440" w:firstLineChars="60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5F389FC8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 w14:paraId="2F9445A2"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1.新设置的实验教学中心场地、仪器设备、专职实验技术人员等不得与学院</w:t>
      </w:r>
    </w:p>
    <w:p w14:paraId="7A715F1B">
      <w:pPr>
        <w:ind w:firstLine="480" w:firstLineChars="20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（部）已有实验教学中心重叠。</w:t>
      </w:r>
    </w:p>
    <w:p w14:paraId="61AFA95B">
      <w:pPr>
        <w:ind w:firstLine="480" w:firstLineChars="20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可推荐实验教学中心主任1名，副主任1-2名。</w:t>
      </w:r>
    </w:p>
    <w:p w14:paraId="66EA7AC8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" w:hAnsi="仿宋" w:eastAsia="仿宋"/>
          <w:sz w:val="24"/>
        </w:rPr>
        <w:t>实验室</w:t>
      </w:r>
      <w:r>
        <w:rPr>
          <w:rFonts w:ascii="仿宋" w:hAnsi="仿宋" w:eastAsia="仿宋"/>
          <w:sz w:val="24"/>
        </w:rPr>
        <w:t>类别</w:t>
      </w:r>
      <w:r>
        <w:rPr>
          <w:rFonts w:hint="eastAsia" w:ascii="仿宋" w:hAnsi="仿宋" w:eastAsia="仿宋"/>
          <w:sz w:val="24"/>
        </w:rPr>
        <w:t>为</w:t>
      </w:r>
      <w:r>
        <w:rPr>
          <w:rFonts w:ascii="仿宋" w:hAnsi="仿宋" w:eastAsia="仿宋"/>
          <w:sz w:val="24"/>
        </w:rPr>
        <w:t>基础、专业或综合。</w:t>
      </w:r>
    </w:p>
    <w:p w14:paraId="0CA90F83"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.此表一式二份，一份学院留存，一份交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科学技术处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13B8BD5E">
      <w:pPr>
        <w:rPr>
          <w:rFonts w:ascii="仿宋_GB2312" w:eastAsia="仿宋_GB2312"/>
          <w:sz w:val="24"/>
          <w:szCs w:val="24"/>
        </w:rPr>
      </w:pPr>
    </w:p>
    <w:p w14:paraId="2A8A4A55">
      <w:pPr>
        <w:rPr>
          <w:rFonts w:ascii="仿宋_GB2312" w:eastAsia="仿宋_GB2312"/>
          <w:sz w:val="24"/>
          <w:szCs w:val="24"/>
        </w:rPr>
      </w:pPr>
    </w:p>
    <w:p w14:paraId="251EB8B0">
      <w:pPr>
        <w:tabs>
          <w:tab w:val="left" w:pos="5007"/>
        </w:tabs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ab/>
      </w:r>
    </w:p>
    <w:p w14:paraId="01495EE1"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DdiN2YzOTdkYTdkNDA3MWI0ZjYzYTk0ZmU2MDQifQ=="/>
  </w:docVars>
  <w:rsids>
    <w:rsidRoot w:val="00BA261B"/>
    <w:rsid w:val="000018F8"/>
    <w:rsid w:val="000041A2"/>
    <w:rsid w:val="00034CC6"/>
    <w:rsid w:val="00064845"/>
    <w:rsid w:val="00073F11"/>
    <w:rsid w:val="000A6C3C"/>
    <w:rsid w:val="000B7A34"/>
    <w:rsid w:val="000C57C3"/>
    <w:rsid w:val="000D3A39"/>
    <w:rsid w:val="000D3BD4"/>
    <w:rsid w:val="000F1DC5"/>
    <w:rsid w:val="00125F13"/>
    <w:rsid w:val="00134D66"/>
    <w:rsid w:val="00153649"/>
    <w:rsid w:val="001556C9"/>
    <w:rsid w:val="001563A1"/>
    <w:rsid w:val="00157CEF"/>
    <w:rsid w:val="00171EE5"/>
    <w:rsid w:val="0017315A"/>
    <w:rsid w:val="00176A9D"/>
    <w:rsid w:val="001A56B9"/>
    <w:rsid w:val="001B1CF3"/>
    <w:rsid w:val="001C36E8"/>
    <w:rsid w:val="001D1806"/>
    <w:rsid w:val="001E1DDB"/>
    <w:rsid w:val="00246317"/>
    <w:rsid w:val="00250EE1"/>
    <w:rsid w:val="00252DDB"/>
    <w:rsid w:val="00254B5C"/>
    <w:rsid w:val="002759D1"/>
    <w:rsid w:val="00285A1C"/>
    <w:rsid w:val="00292D93"/>
    <w:rsid w:val="002A76CE"/>
    <w:rsid w:val="002B535C"/>
    <w:rsid w:val="002C06D1"/>
    <w:rsid w:val="002E3B40"/>
    <w:rsid w:val="002F2F81"/>
    <w:rsid w:val="00324AC2"/>
    <w:rsid w:val="00331B44"/>
    <w:rsid w:val="00337418"/>
    <w:rsid w:val="00350674"/>
    <w:rsid w:val="00363D49"/>
    <w:rsid w:val="003677F9"/>
    <w:rsid w:val="00385051"/>
    <w:rsid w:val="003950EA"/>
    <w:rsid w:val="003A09A0"/>
    <w:rsid w:val="003B222E"/>
    <w:rsid w:val="003B2501"/>
    <w:rsid w:val="003B328E"/>
    <w:rsid w:val="003C1DE9"/>
    <w:rsid w:val="003C25BB"/>
    <w:rsid w:val="003C3DD9"/>
    <w:rsid w:val="003D6115"/>
    <w:rsid w:val="00415309"/>
    <w:rsid w:val="00421D6F"/>
    <w:rsid w:val="0042284C"/>
    <w:rsid w:val="00431E00"/>
    <w:rsid w:val="00435C43"/>
    <w:rsid w:val="004509EA"/>
    <w:rsid w:val="00452274"/>
    <w:rsid w:val="0046191B"/>
    <w:rsid w:val="00465668"/>
    <w:rsid w:val="004757EF"/>
    <w:rsid w:val="00476144"/>
    <w:rsid w:val="00476F02"/>
    <w:rsid w:val="004A2311"/>
    <w:rsid w:val="004A61BC"/>
    <w:rsid w:val="004A6369"/>
    <w:rsid w:val="004B1D75"/>
    <w:rsid w:val="004B24A8"/>
    <w:rsid w:val="00516724"/>
    <w:rsid w:val="005224D3"/>
    <w:rsid w:val="005434A9"/>
    <w:rsid w:val="00550C0C"/>
    <w:rsid w:val="005511AE"/>
    <w:rsid w:val="005747E2"/>
    <w:rsid w:val="00590695"/>
    <w:rsid w:val="00593253"/>
    <w:rsid w:val="00595B3B"/>
    <w:rsid w:val="005B2B47"/>
    <w:rsid w:val="005B2CFD"/>
    <w:rsid w:val="005E2DDC"/>
    <w:rsid w:val="005E5883"/>
    <w:rsid w:val="005F4C3B"/>
    <w:rsid w:val="00606058"/>
    <w:rsid w:val="00616778"/>
    <w:rsid w:val="00634F61"/>
    <w:rsid w:val="00641F1C"/>
    <w:rsid w:val="0064641F"/>
    <w:rsid w:val="00656491"/>
    <w:rsid w:val="00672B90"/>
    <w:rsid w:val="006801AD"/>
    <w:rsid w:val="006A07D6"/>
    <w:rsid w:val="006A1550"/>
    <w:rsid w:val="006C2620"/>
    <w:rsid w:val="006E0619"/>
    <w:rsid w:val="006F34A3"/>
    <w:rsid w:val="00705DD7"/>
    <w:rsid w:val="00726C17"/>
    <w:rsid w:val="00731D3B"/>
    <w:rsid w:val="00744D09"/>
    <w:rsid w:val="007624DD"/>
    <w:rsid w:val="00795DB5"/>
    <w:rsid w:val="007A05BA"/>
    <w:rsid w:val="007A0E4E"/>
    <w:rsid w:val="007A750B"/>
    <w:rsid w:val="007B7E5A"/>
    <w:rsid w:val="007C7442"/>
    <w:rsid w:val="007D0B70"/>
    <w:rsid w:val="007D17B4"/>
    <w:rsid w:val="008140D5"/>
    <w:rsid w:val="0081471B"/>
    <w:rsid w:val="00822088"/>
    <w:rsid w:val="00831B43"/>
    <w:rsid w:val="00837849"/>
    <w:rsid w:val="00842C40"/>
    <w:rsid w:val="00843597"/>
    <w:rsid w:val="0084410A"/>
    <w:rsid w:val="00847F02"/>
    <w:rsid w:val="008713AD"/>
    <w:rsid w:val="008913AE"/>
    <w:rsid w:val="008B0EFE"/>
    <w:rsid w:val="008B1679"/>
    <w:rsid w:val="008C2FFB"/>
    <w:rsid w:val="008C36D5"/>
    <w:rsid w:val="008E41B5"/>
    <w:rsid w:val="008E77FC"/>
    <w:rsid w:val="008F700F"/>
    <w:rsid w:val="009008DB"/>
    <w:rsid w:val="00955262"/>
    <w:rsid w:val="00962738"/>
    <w:rsid w:val="00962CAA"/>
    <w:rsid w:val="009B0657"/>
    <w:rsid w:val="009B1CB4"/>
    <w:rsid w:val="009C63DA"/>
    <w:rsid w:val="009E7ACE"/>
    <w:rsid w:val="009F002C"/>
    <w:rsid w:val="00A17FD2"/>
    <w:rsid w:val="00A44B68"/>
    <w:rsid w:val="00A555C7"/>
    <w:rsid w:val="00A6031A"/>
    <w:rsid w:val="00A7294D"/>
    <w:rsid w:val="00AC1663"/>
    <w:rsid w:val="00AC1E5F"/>
    <w:rsid w:val="00AD420E"/>
    <w:rsid w:val="00AF4919"/>
    <w:rsid w:val="00B13C54"/>
    <w:rsid w:val="00B175FB"/>
    <w:rsid w:val="00B17EE1"/>
    <w:rsid w:val="00B23190"/>
    <w:rsid w:val="00B24491"/>
    <w:rsid w:val="00B25D9E"/>
    <w:rsid w:val="00B335F7"/>
    <w:rsid w:val="00B816A2"/>
    <w:rsid w:val="00B818E4"/>
    <w:rsid w:val="00B86D99"/>
    <w:rsid w:val="00B92449"/>
    <w:rsid w:val="00BA261B"/>
    <w:rsid w:val="00BA7FEC"/>
    <w:rsid w:val="00BB4E2F"/>
    <w:rsid w:val="00BC4361"/>
    <w:rsid w:val="00BC6916"/>
    <w:rsid w:val="00BD39D8"/>
    <w:rsid w:val="00BD5129"/>
    <w:rsid w:val="00BE056C"/>
    <w:rsid w:val="00BE7140"/>
    <w:rsid w:val="00C117E2"/>
    <w:rsid w:val="00C2525E"/>
    <w:rsid w:val="00C55145"/>
    <w:rsid w:val="00C734C2"/>
    <w:rsid w:val="00C81341"/>
    <w:rsid w:val="00CB76ED"/>
    <w:rsid w:val="00CD5385"/>
    <w:rsid w:val="00CE3EE9"/>
    <w:rsid w:val="00CF48D7"/>
    <w:rsid w:val="00CF6BB4"/>
    <w:rsid w:val="00D1196F"/>
    <w:rsid w:val="00D11DE1"/>
    <w:rsid w:val="00D2117B"/>
    <w:rsid w:val="00D27406"/>
    <w:rsid w:val="00D43108"/>
    <w:rsid w:val="00D43A4B"/>
    <w:rsid w:val="00D51615"/>
    <w:rsid w:val="00D517AE"/>
    <w:rsid w:val="00D523FB"/>
    <w:rsid w:val="00D74480"/>
    <w:rsid w:val="00D759E0"/>
    <w:rsid w:val="00D903B6"/>
    <w:rsid w:val="00D91566"/>
    <w:rsid w:val="00DA49E4"/>
    <w:rsid w:val="00DA77AB"/>
    <w:rsid w:val="00DA79CD"/>
    <w:rsid w:val="00DC17E0"/>
    <w:rsid w:val="00DC21A8"/>
    <w:rsid w:val="00DC4FAB"/>
    <w:rsid w:val="00DD25D3"/>
    <w:rsid w:val="00DE3F0D"/>
    <w:rsid w:val="00DE6615"/>
    <w:rsid w:val="00DE763D"/>
    <w:rsid w:val="00E072C3"/>
    <w:rsid w:val="00E1503A"/>
    <w:rsid w:val="00E276D5"/>
    <w:rsid w:val="00E33001"/>
    <w:rsid w:val="00E349C8"/>
    <w:rsid w:val="00E42F8D"/>
    <w:rsid w:val="00E54C1B"/>
    <w:rsid w:val="00E568AB"/>
    <w:rsid w:val="00E86315"/>
    <w:rsid w:val="00E87A8D"/>
    <w:rsid w:val="00EA2222"/>
    <w:rsid w:val="00ED4C4D"/>
    <w:rsid w:val="00EF4025"/>
    <w:rsid w:val="00EF5015"/>
    <w:rsid w:val="00F0548A"/>
    <w:rsid w:val="00F15E0E"/>
    <w:rsid w:val="00F57865"/>
    <w:rsid w:val="00F62A97"/>
    <w:rsid w:val="00F773F8"/>
    <w:rsid w:val="00F77C9A"/>
    <w:rsid w:val="00F92853"/>
    <w:rsid w:val="00FA06F5"/>
    <w:rsid w:val="00FA13F5"/>
    <w:rsid w:val="00FA55A2"/>
    <w:rsid w:val="00FC20AA"/>
    <w:rsid w:val="00FC5296"/>
    <w:rsid w:val="00FC69D9"/>
    <w:rsid w:val="00FD6905"/>
    <w:rsid w:val="00FE5902"/>
    <w:rsid w:val="00FF46D1"/>
    <w:rsid w:val="02DA018C"/>
    <w:rsid w:val="0700028A"/>
    <w:rsid w:val="1E177A9F"/>
    <w:rsid w:val="1E1B7404"/>
    <w:rsid w:val="24C11F5B"/>
    <w:rsid w:val="269B1288"/>
    <w:rsid w:val="2B30019D"/>
    <w:rsid w:val="2DC63C06"/>
    <w:rsid w:val="2EF34E1B"/>
    <w:rsid w:val="349A727A"/>
    <w:rsid w:val="379C3AC9"/>
    <w:rsid w:val="3B8D7D2C"/>
    <w:rsid w:val="3C697EA9"/>
    <w:rsid w:val="3D340877"/>
    <w:rsid w:val="3E9A1443"/>
    <w:rsid w:val="42CB4E20"/>
    <w:rsid w:val="477B7A67"/>
    <w:rsid w:val="48577CC6"/>
    <w:rsid w:val="48AB330A"/>
    <w:rsid w:val="49D13D65"/>
    <w:rsid w:val="4EAC10D0"/>
    <w:rsid w:val="524D6516"/>
    <w:rsid w:val="54A9655E"/>
    <w:rsid w:val="56941399"/>
    <w:rsid w:val="580524F4"/>
    <w:rsid w:val="58C72BD5"/>
    <w:rsid w:val="5F812FC2"/>
    <w:rsid w:val="62167108"/>
    <w:rsid w:val="7D681FAF"/>
    <w:rsid w:val="7E820E9B"/>
    <w:rsid w:val="7F442791"/>
    <w:rsid w:val="7FB66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mn-Mong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0"/>
    <w:rPr>
      <w:rFonts w:ascii="宋体" w:hAnsi="Courier New" w:cs="Courier New"/>
      <w:szCs w:val="21"/>
      <w:lang w:bidi="ar-SA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  <w:rPr>
      <w:rFonts w:cs="Times New Roman"/>
      <w:lang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rFonts w:cs="Times New Roman"/>
      <w:sz w:val="18"/>
      <w:szCs w:val="22"/>
      <w:lang w:bidi="ar-SA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22"/>
      <w:lang w:bidi="ar-SA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2"/>
      <w:lang w:bidi="ar-SA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 Char Char5"/>
    <w:link w:val="2"/>
    <w:qFormat/>
    <w:uiPriority w:val="0"/>
    <w:rPr>
      <w:rFonts w:ascii="宋体" w:hAnsi="Courier New" w:cs="Courier New"/>
      <w:kern w:val="2"/>
      <w:sz w:val="21"/>
      <w:szCs w:val="21"/>
      <w:lang w:bidi="ar-SA"/>
    </w:rPr>
  </w:style>
  <w:style w:type="character" w:customStyle="1" w:styleId="11">
    <w:name w:val=" Char Char4"/>
    <w:link w:val="6"/>
    <w:uiPriority w:val="99"/>
    <w:rPr>
      <w:kern w:val="2"/>
      <w:sz w:val="18"/>
      <w:szCs w:val="22"/>
    </w:rPr>
  </w:style>
  <w:style w:type="character" w:customStyle="1" w:styleId="12">
    <w:name w:val=" Char Char3"/>
    <w:link w:val="5"/>
    <w:qFormat/>
    <w:uiPriority w:val="99"/>
    <w:rPr>
      <w:kern w:val="2"/>
      <w:sz w:val="18"/>
      <w:szCs w:val="22"/>
    </w:rPr>
  </w:style>
  <w:style w:type="paragraph" w:customStyle="1" w:styleId="13">
    <w:name w:val=" Char Char"/>
    <w:basedOn w:val="1"/>
    <w:uiPriority w:val="0"/>
    <w:rPr>
      <w:rFonts w:ascii="Tahoma" w:hAnsi="Tahoma" w:cs="Times New Roman"/>
      <w:sz w:val="24"/>
      <w:szCs w:val="20"/>
      <w:lang w:bidi="ar-SA"/>
    </w:rPr>
  </w:style>
  <w:style w:type="character" w:customStyle="1" w:styleId="14">
    <w:name w:val=" Char Char2"/>
    <w:link w:val="4"/>
    <w:semiHidden/>
    <w:qFormat/>
    <w:uiPriority w:val="99"/>
    <w:rPr>
      <w:kern w:val="2"/>
      <w:sz w:val="18"/>
      <w:szCs w:val="22"/>
    </w:rPr>
  </w:style>
  <w:style w:type="character" w:customStyle="1" w:styleId="15">
    <w:name w:val=" Char Char1"/>
    <w:link w:val="3"/>
    <w:semiHidden/>
    <w:qFormat/>
    <w:uiPriority w:val="99"/>
    <w:rPr>
      <w:kern w:val="2"/>
      <w:sz w:val="21"/>
      <w:szCs w:val="2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IMAU</Company>
  <Pages>3</Pages>
  <Words>363</Words>
  <Characters>369</Characters>
  <Lines>3</Lines>
  <Paragraphs>1</Paragraphs>
  <TotalTime>3</TotalTime>
  <ScaleCrop>false</ScaleCrop>
  <LinksUpToDate>false</LinksUpToDate>
  <CharactersWithSpaces>440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2017-09-08T03:28:00Z</dcterms:created>
  <dc:creator>TJ</dc:creator>
  <cp:lastModifiedBy>蒙敏</cp:lastModifiedBy>
  <cp:lastPrinted>2016-06-16T04:41:00Z</cp:lastPrinted>
  <dcterms:modified xsi:type="dcterms:W3CDTF">2024-10-08T06:47:16Z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F734F45BE5074EBA9947D3C151F4A8A9</vt:lpwstr>
  </property>
</Properties>
</file>