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tbl>
      <w:tblPr>
        <w:tblStyle w:val="2"/>
        <w:tblW w:w="92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72"/>
        <w:gridCol w:w="1222"/>
        <w:gridCol w:w="1034"/>
        <w:gridCol w:w="1123"/>
        <w:gridCol w:w="1106"/>
        <w:gridCol w:w="1113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2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公文小标宋" w:cs="方正公文小标宋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方正公文小标宋" w:cs="方正公文小标宋"/>
                <w:i w:val="0"/>
                <w:iCs w:val="0"/>
                <w:snapToGrid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富宁县事业单位考察调（流）动工作人员报名表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77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拟调单位：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方正楷体_GBK" w:cs="方正楷体_GBK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申请岗位：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方正楷体_GBK" w:cs="方正楷体_GBK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参加工作  时间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入党（团）时间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证号</w:t>
            </w:r>
          </w:p>
        </w:tc>
        <w:tc>
          <w:tcPr>
            <w:tcW w:w="3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学历信息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学历名称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学位名称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工作信息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是否达到最低服务年限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现任职务（职称）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个人身份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表彰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奖励级别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奖励时间</w:t>
            </w: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奖励名称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批准单位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3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近三年年度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考核情况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现实表现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所在单位主管部门意见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（1.所在单位是否同意报名;2.有不符合相关要求的，一律不得推荐报名；3.所在单位对报名人员的政治素养、工作能力、工作作风、工作状态、廉洁自律等情况的意见。）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主要负责人签字：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年   月   日</w:t>
            </w:r>
          </w:p>
        </w:tc>
        <w:tc>
          <w:tcPr>
            <w:tcW w:w="5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（1.所在单位主管部门是否同意报名;2.有不符合相关要求的，一律不得推荐报名）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主要负责人签字：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为维护考察调（流）进人方式的严肃性，我郑重承诺：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1.已知晓考察调（流）动方式进人的各个环节；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2.保证所填写信息真实准确完整；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3.本人同意用人单位对</w:t>
            </w:r>
            <w:r>
              <w:rPr>
                <w:rFonts w:hint="eastAsia" w:hAnsi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所作出的考察结果。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本人签字：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资格初审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资格初审结果：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资格初审人员签字：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74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主要负责人签字：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盖 章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说明:</w:t>
            </w:r>
          </w:p>
        </w:tc>
        <w:tc>
          <w:tcPr>
            <w:tcW w:w="859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1.报名人员需报经所在单位党组织、主管部门党组织同意并盖章。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2.本表一式三份，须双面打印，所有项目为必填项，本人签名为手签。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N2FjYWIxNDkwOGVhZmI0YTI4MzlkZDE1YjQxYzMifQ=="/>
    <w:docVar w:name="KSO_WPS_MARK_KEY" w:val="14a0cb06-7d22-4318-bb27-22509cbc61b4"/>
  </w:docVars>
  <w:rsids>
    <w:rsidRoot w:val="133B0D03"/>
    <w:rsid w:val="133B0D03"/>
    <w:rsid w:val="71F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文山州富宁县党政机关单位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2024-01-10T12:04:00Z</dcterms:created>
  <dc:creator>农振东</dc:creator>
  <cp:lastModifiedBy>韦丽</cp:lastModifiedBy>
  <dcterms:modified xsi:type="dcterms:W3CDTF">2024-03-12T00:56:55Z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78EB9F6B7947467EBD1DA208AC490F0B_11</vt:lpwstr>
  </property>
</Properties>
</file>