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3BC60">
      <w:pPr>
        <w:spacing w:line="579" w:lineRule="exact"/>
        <w:jc w:val="center"/>
        <w:rPr>
          <w:rFonts w:hint="default" w:ascii="方正小标宋_GBK" w:eastAsia="方正小标宋_GBK"/>
          <w:sz w:val="44"/>
          <w:szCs w:val="44"/>
          <w:woUserID w:val="1"/>
        </w:rPr>
      </w:pPr>
      <w:r>
        <w:rPr>
          <w:rFonts w:hint="eastAsia" w:ascii="方正小标宋_GBK" w:eastAsia="方正小标宋_GBK"/>
          <w:sz w:val="44"/>
          <w:szCs w:val="44"/>
        </w:rPr>
        <w:t>丰都县信访办</w:t>
      </w:r>
      <w:r>
        <w:rPr>
          <w:rFonts w:hint="default" w:ascii="方正小标宋_GBK" w:eastAsia="方正小标宋_GBK"/>
          <w:sz w:val="44"/>
          <w:szCs w:val="44"/>
          <w:woUserID w:val="1"/>
        </w:rPr>
        <w:t>公室</w:t>
      </w:r>
    </w:p>
    <w:p w14:paraId="792BE38D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关于公益性岗位拟聘人选情况的公示</w:t>
      </w:r>
    </w:p>
    <w:p w14:paraId="3F2F3C26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1C979EF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</w:rPr>
        <w:t>根据《丰都县信访办</w:t>
      </w:r>
      <w:r>
        <w:rPr>
          <w:rFonts w:hint="default" w:ascii="方正仿宋_GBK" w:eastAsia="方正仿宋_GBK"/>
          <w:sz w:val="32"/>
          <w:szCs w:val="32"/>
          <w:woUserID w:val="1"/>
        </w:rPr>
        <w:t>公室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公益性岗位招聘公告》，经自主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报名、资格审查、现场面试等环节，拟聘用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冉丹丹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为公益性岗位人选，现将相关情况公示如下：</w:t>
      </w:r>
    </w:p>
    <w:p w14:paraId="44A2BE1C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一、拟聘用人选情况</w:t>
      </w:r>
    </w:p>
    <w:p w14:paraId="15F0759A">
      <w:pPr>
        <w:spacing w:line="579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冉丹丹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，汉族，共青团员，重庆丰都人，200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月出生，重庆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城市科技学院市场营销专业管理学学士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3189F45">
      <w:pPr>
        <w:spacing w:line="579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二、公示时间</w:t>
      </w:r>
      <w:bookmarkStart w:id="0" w:name="_GoBack"/>
      <w:bookmarkEnd w:id="0"/>
    </w:p>
    <w:p w14:paraId="36FF536B">
      <w:pPr>
        <w:spacing w:line="579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 w14:paraId="009700C9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在此期间，如对人选有异议，可向我办反映（电话:023-70605393）。反映异议时，请提供本人姓名和联系方式，以利调查核实和反馈情况。</w:t>
      </w:r>
    </w:p>
    <w:p w14:paraId="27610CE9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8BCDA0A">
      <w:pPr>
        <w:spacing w:line="579" w:lineRule="exact"/>
        <w:ind w:firstLine="5440" w:firstLineChars="17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丰都县信访办</w:t>
      </w:r>
    </w:p>
    <w:p w14:paraId="2DE6DEEA">
      <w:pPr>
        <w:spacing w:line="579" w:lineRule="exact"/>
        <w:ind w:firstLine="5280" w:firstLineChars="165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4NmUwODdlMTZjNDFmNjI4ZDA5ODE5NWZjZTcyZDEifQ=="/>
  </w:docVars>
  <w:rsids>
    <w:rsidRoot w:val="006E49C9"/>
    <w:rsid w:val="00003890"/>
    <w:rsid w:val="003F4990"/>
    <w:rsid w:val="005D5CF7"/>
    <w:rsid w:val="00606892"/>
    <w:rsid w:val="00625988"/>
    <w:rsid w:val="006E49C9"/>
    <w:rsid w:val="00735D57"/>
    <w:rsid w:val="00894003"/>
    <w:rsid w:val="00AA3961"/>
    <w:rsid w:val="00D53E24"/>
    <w:rsid w:val="0E7A6591"/>
    <w:rsid w:val="5B9A7C18"/>
    <w:rsid w:val="AF9DA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258</Characters>
  <Lines>1</Lines>
  <Paragraphs>1</Paragraphs>
  <TotalTime>19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2024-07-08T10:22:00Z</dcterms:created>
  <dc:creator>1</dc:creator>
  <cp:lastModifiedBy>无问西东</cp:lastModifiedBy>
  <dcterms:modified xsi:type="dcterms:W3CDTF">2024-10-14T01:58:32Z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A170D139F80544BE8A5801E2DA2D1F31_12</vt:lpwstr>
  </property>
</Properties>
</file>