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A5246">
      <w:pPr>
        <w:widowControl w:val="0"/>
        <w:spacing w:before="0" w:beforeAutospacing="0" w:after="0" w:afterAutospacing="0" w:line="595" w:lineRule="exact"/>
        <w:ind w:left="0" w:right="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附件3</w:t>
      </w:r>
    </w:p>
    <w:p w14:paraId="6290DA16">
      <w:pPr>
        <w:widowControl w:val="0"/>
        <w:spacing w:before="0" w:beforeAutospacing="0" w:after="0" w:afterAutospacing="0" w:line="579" w:lineRule="exact"/>
        <w:ind w:left="0" w:right="0"/>
        <w:jc w:val="center"/>
        <w:rPr>
          <w:rFonts w:hint="eastAsia" w:ascii="Times New Roman" w:hAnsi="方正小标宋_GBK" w:eastAsia="方正小标宋_GBK" w:cs="方正小标宋_GBK"/>
          <w:kern w:val="2"/>
          <w:sz w:val="44"/>
          <w:szCs w:val="44"/>
          <w:lang w:val="en-US" w:eastAsia="zh-CN" w:bidi="ar-SA"/>
        </w:rPr>
      </w:pPr>
    </w:p>
    <w:p w14:paraId="371D711F">
      <w:pPr>
        <w:widowControl w:val="0"/>
        <w:spacing w:before="0" w:beforeAutospacing="0" w:after="0" w:afterAutospacing="0" w:line="579" w:lineRule="exact"/>
        <w:ind w:left="0" w:right="0"/>
        <w:jc w:val="center"/>
        <w:rPr>
          <w:rFonts w:hint="eastAsia" w:ascii="Times New Roman" w:hAnsi="方正小标宋_GBK" w:eastAsia="方正小标宋_GBK" w:cs="方正小标宋_GBK"/>
          <w:kern w:val="2"/>
          <w:sz w:val="44"/>
          <w:szCs w:val="44"/>
          <w:lang w:val="en-US" w:eastAsia="zh-CN" w:bidi="ar-SA"/>
        </w:rPr>
      </w:pPr>
      <w:bookmarkStart w:id="0" w:name="_GoBack"/>
      <w:bookmarkEnd w:id="0"/>
      <w:r>
        <w:rPr>
          <w:rFonts w:hint="eastAsia" w:ascii="Times New Roman" w:hAnsi="方正小标宋_GBK" w:eastAsia="方正小标宋_GBK" w:cs="方正小标宋_GBK"/>
          <w:kern w:val="2"/>
          <w:sz w:val="44"/>
          <w:szCs w:val="44"/>
          <w:lang w:val="en-US" w:eastAsia="zh-CN" w:bidi="ar-SA"/>
        </w:rPr>
        <w:t>禄劝县公开招聘政府专职消防员知情书</w:t>
      </w:r>
    </w:p>
    <w:p w14:paraId="1188B82F">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政府专职消防队伍是我国消防救援力量体系的重要组成部分，是国家综合性消防救援队伍的重要补充力量，在防灾减灾救灾工作中发挥着重要作用。</w:t>
      </w:r>
    </w:p>
    <w:p w14:paraId="5B39FEA2">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政府专职消防员是指实行不定时工作制度</w:t>
      </w:r>
      <w:r>
        <w:rPr>
          <w:rFonts w:hint="eastAsia" w:ascii="Times New Roman" w:hAnsi="Times New Roman" w:eastAsia="方正仿宋_GBK"/>
          <w:sz w:val="32"/>
          <w:szCs w:val="32"/>
        </w:rPr>
        <w:t>，</w:t>
      </w:r>
      <w:r>
        <w:rPr>
          <w:rFonts w:ascii="Times New Roman" w:hAnsi="Times New Roman" w:eastAsia="方正仿宋_GBK"/>
          <w:sz w:val="32"/>
          <w:szCs w:val="32"/>
        </w:rPr>
        <w:t>在国家综合性消防救援站和政府专职消防站专职从事灭火和应急救援等工作的政府专职人员，</w:t>
      </w:r>
      <w:r>
        <w:rPr>
          <w:rFonts w:hint="eastAsia" w:ascii="Times New Roman" w:hAnsi="Times New Roman" w:eastAsia="方正仿宋_GBK"/>
          <w:kern w:val="0"/>
          <w:sz w:val="32"/>
          <w:szCs w:val="32"/>
          <w:shd w:val="clear" w:color="auto" w:fill="FFFFFF"/>
          <w:lang w:bidi="ar"/>
        </w:rPr>
        <w:t>24小时参加执勤备战</w:t>
      </w:r>
      <w:r>
        <w:rPr>
          <w:rFonts w:hint="eastAsia" w:ascii="Times New Roman" w:hAnsi="Times New Roman" w:eastAsia="方正仿宋_GBK"/>
          <w:sz w:val="32"/>
          <w:szCs w:val="32"/>
        </w:rPr>
        <w:t>，</w:t>
      </w:r>
      <w:r>
        <w:rPr>
          <w:rFonts w:ascii="Times New Roman" w:eastAsia="方正仿宋_GBK"/>
          <w:sz w:val="32"/>
          <w:szCs w:val="32"/>
        </w:rPr>
        <w:t>不具有公务员、事业单位人员身份，参加城镇职工社会保险的工作人员。</w:t>
      </w:r>
      <w:r>
        <w:rPr>
          <w:rFonts w:ascii="Times New Roman" w:hAnsi="Times New Roman" w:eastAsia="方正仿宋_GBK"/>
          <w:sz w:val="32"/>
          <w:szCs w:val="32"/>
        </w:rPr>
        <w:t>经批准录用人员，参加统一组织的岗前培训，期满经考核合格，与大队签订劳动合同。正式入职后，每月享有</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天带薪休假</w:t>
      </w:r>
      <w:r>
        <w:rPr>
          <w:rFonts w:hint="eastAsia" w:ascii="Times New Roman" w:hAnsi="Times New Roman" w:eastAsia="方正仿宋_GBK"/>
          <w:sz w:val="32"/>
          <w:szCs w:val="32"/>
        </w:rPr>
        <w:t>，</w:t>
      </w:r>
      <w:r>
        <w:rPr>
          <w:rFonts w:ascii="Times New Roman" w:hAnsi="Times New Roman" w:eastAsia="方正仿宋_GBK"/>
          <w:sz w:val="32"/>
          <w:szCs w:val="32"/>
        </w:rPr>
        <w:t>依法缴纳社会保险。工作期间，优秀政府专职消防队员可入党（团），按照规定履行党（团）员权利和义务。</w:t>
      </w:r>
      <w:r>
        <w:rPr>
          <w:rFonts w:ascii="Times New Roman" w:hAnsi="Times New Roman" w:eastAsia="方正仿宋_GBK"/>
          <w:b/>
          <w:sz w:val="32"/>
          <w:szCs w:val="32"/>
        </w:rPr>
        <w:t>入职培训考核期间</w:t>
      </w:r>
      <w:r>
        <w:rPr>
          <w:rFonts w:hint="eastAsia" w:ascii="Times New Roman" w:hAnsi="Times New Roman" w:eastAsia="方正仿宋_GBK"/>
          <w:b/>
          <w:sz w:val="32"/>
          <w:szCs w:val="32"/>
        </w:rPr>
        <w:t>，因个人</w:t>
      </w:r>
      <w:r>
        <w:rPr>
          <w:rFonts w:ascii="Times New Roman" w:hAnsi="Times New Roman" w:eastAsia="方正仿宋_GBK"/>
          <w:b/>
          <w:sz w:val="32"/>
          <w:szCs w:val="32"/>
        </w:rPr>
        <w:t>非正当原因退出的</w:t>
      </w:r>
      <w:r>
        <w:rPr>
          <w:rFonts w:hint="eastAsia" w:ascii="Times New Roman" w:hAnsi="Times New Roman" w:eastAsia="方正仿宋_GBK"/>
          <w:b/>
          <w:sz w:val="32"/>
          <w:szCs w:val="32"/>
        </w:rPr>
        <w:t>，视情实施返</w:t>
      </w:r>
      <w:r>
        <w:rPr>
          <w:rFonts w:ascii="Times New Roman" w:hAnsi="Times New Roman" w:eastAsia="方正仿宋_GBK"/>
          <w:b/>
          <w:sz w:val="32"/>
          <w:szCs w:val="32"/>
        </w:rPr>
        <w:t>还培训期间</w:t>
      </w:r>
      <w:r>
        <w:rPr>
          <w:rFonts w:hint="eastAsia" w:ascii="Times New Roman" w:hAnsi="Times New Roman" w:eastAsia="方正仿宋_GBK"/>
          <w:b/>
          <w:sz w:val="32"/>
          <w:szCs w:val="32"/>
        </w:rPr>
        <w:t>相关费用的惩戒措施</w:t>
      </w:r>
      <w:r>
        <w:rPr>
          <w:rFonts w:ascii="Times New Roman" w:hAnsi="Times New Roman" w:eastAsia="方正仿宋_GBK"/>
          <w:b/>
          <w:sz w:val="32"/>
          <w:szCs w:val="32"/>
        </w:rPr>
        <w:t>；入职一年内，</w:t>
      </w:r>
      <w:r>
        <w:rPr>
          <w:rFonts w:hint="eastAsia" w:ascii="Times New Roman" w:hAnsi="Times New Roman" w:eastAsia="方正仿宋_GBK"/>
          <w:b/>
          <w:sz w:val="32"/>
          <w:szCs w:val="32"/>
        </w:rPr>
        <w:t>因个人</w:t>
      </w:r>
      <w:r>
        <w:rPr>
          <w:rFonts w:ascii="Times New Roman" w:hAnsi="Times New Roman" w:eastAsia="方正仿宋_GBK"/>
          <w:b/>
          <w:sz w:val="32"/>
          <w:szCs w:val="32"/>
        </w:rPr>
        <w:t>非正当原因退出的，取消今后参与</w:t>
      </w:r>
      <w:r>
        <w:rPr>
          <w:rFonts w:hint="eastAsia" w:ascii="Times New Roman" w:hAnsi="Times New Roman" w:eastAsia="方正仿宋_GBK"/>
          <w:b/>
          <w:sz w:val="32"/>
          <w:szCs w:val="32"/>
          <w:lang w:eastAsia="zh-CN"/>
        </w:rPr>
        <w:t>禄劝县</w:t>
      </w:r>
      <w:r>
        <w:rPr>
          <w:rFonts w:ascii="Times New Roman" w:hAnsi="Times New Roman" w:eastAsia="方正仿宋_GBK"/>
          <w:b/>
          <w:sz w:val="32"/>
          <w:szCs w:val="32"/>
        </w:rPr>
        <w:t>消防救援</w:t>
      </w:r>
      <w:r>
        <w:rPr>
          <w:rFonts w:hint="eastAsia" w:ascii="Times New Roman" w:hAnsi="Times New Roman" w:eastAsia="方正仿宋_GBK"/>
          <w:b/>
          <w:sz w:val="32"/>
          <w:szCs w:val="32"/>
        </w:rPr>
        <w:t>大</w:t>
      </w:r>
      <w:r>
        <w:rPr>
          <w:rFonts w:ascii="Times New Roman" w:hAnsi="Times New Roman" w:eastAsia="方正仿宋_GBK"/>
          <w:b/>
          <w:sz w:val="32"/>
          <w:szCs w:val="32"/>
        </w:rPr>
        <w:t>队政府专职消防员</w:t>
      </w:r>
      <w:r>
        <w:rPr>
          <w:rFonts w:hint="eastAsia" w:ascii="Times New Roman" w:hAnsi="Times New Roman" w:eastAsia="方正仿宋_GBK"/>
          <w:b/>
          <w:sz w:val="32"/>
          <w:szCs w:val="32"/>
        </w:rPr>
        <w:t>招</w:t>
      </w:r>
      <w:r>
        <w:rPr>
          <w:rFonts w:ascii="Times New Roman" w:hAnsi="Times New Roman" w:eastAsia="方正仿宋_GBK"/>
          <w:b/>
          <w:sz w:val="32"/>
          <w:szCs w:val="32"/>
        </w:rPr>
        <w:t>聘资格。</w:t>
      </w:r>
    </w:p>
    <w:p w14:paraId="307D5101">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本次政府专职消防员招录由昆明市</w:t>
      </w:r>
      <w:r>
        <w:rPr>
          <w:rFonts w:hint="eastAsia" w:ascii="Times New Roman" w:hAnsi="Times New Roman" w:eastAsia="方正仿宋_GBK"/>
          <w:sz w:val="32"/>
          <w:szCs w:val="32"/>
          <w:lang w:eastAsia="zh-CN"/>
        </w:rPr>
        <w:t>禄劝县</w:t>
      </w:r>
      <w:r>
        <w:rPr>
          <w:rFonts w:ascii="Times New Roman" w:hAnsi="Times New Roman" w:eastAsia="方正仿宋_GBK"/>
          <w:sz w:val="32"/>
          <w:szCs w:val="32"/>
        </w:rPr>
        <w:t>消防救援</w:t>
      </w:r>
      <w:r>
        <w:rPr>
          <w:rFonts w:hint="eastAsia" w:ascii="Times New Roman" w:hAnsi="Times New Roman" w:eastAsia="方正仿宋_GBK"/>
          <w:sz w:val="32"/>
          <w:szCs w:val="32"/>
        </w:rPr>
        <w:t>大</w:t>
      </w:r>
      <w:r>
        <w:rPr>
          <w:rFonts w:ascii="Times New Roman" w:hAnsi="Times New Roman" w:eastAsia="方正仿宋_GBK"/>
          <w:sz w:val="32"/>
          <w:szCs w:val="32"/>
        </w:rPr>
        <w:t>队组织，遵循合法、公平、公开、平等自愿、协商一致、诚实信用、竞争、择优的原则，采取考试与考核相结合的办法实施。因考生个人原因未能参加的，视为自动放弃，后果由考生本人承担。</w:t>
      </w:r>
    </w:p>
    <w:p w14:paraId="2C46C449">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按照疫情防控要求，报考人员应做好自我防护，考试前主动减少外出和不必要的聚集、人员接触，尤其应避免跨省流动。对瞒报、谎报人员依法追究有关责任。请报考人员密切关注，在参加各环节考试前，严格按要求做好防控措施。</w:t>
      </w:r>
    </w:p>
    <w:p w14:paraId="384CF5D9">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本人已认真阅读《</w:t>
      </w:r>
      <w:r>
        <w:rPr>
          <w:rFonts w:hint="eastAsia" w:ascii="Times New Roman" w:hAnsi="Times New Roman" w:eastAsia="方正仿宋_GBK"/>
          <w:sz w:val="32"/>
          <w:szCs w:val="32"/>
          <w:lang w:eastAsia="zh-CN"/>
        </w:rPr>
        <w:t>禄劝县</w:t>
      </w:r>
      <w:r>
        <w:rPr>
          <w:rFonts w:hint="eastAsia" w:ascii="Times New Roman" w:hAnsi="Times New Roman" w:eastAsia="方正仿宋_GBK"/>
          <w:sz w:val="32"/>
          <w:szCs w:val="32"/>
        </w:rPr>
        <w:t>公开</w:t>
      </w:r>
      <w:r>
        <w:rPr>
          <w:rFonts w:ascii="Times New Roman" w:hAnsi="Times New Roman" w:eastAsia="方正仿宋_GBK"/>
          <w:sz w:val="32"/>
          <w:szCs w:val="32"/>
        </w:rPr>
        <w:t>招聘政府专职消防员知情书》，知悉政府专职消防队伍职责任务、政府专职消防员工作性质和待遇，接受驻勤备战、日常管理、教育训练及注意事项，志愿报名参加此次政府专职消防员招聘。</w:t>
      </w:r>
    </w:p>
    <w:p w14:paraId="57ECB358">
      <w:pPr>
        <w:spacing w:line="600" w:lineRule="exact"/>
        <w:rPr>
          <w:rFonts w:ascii="Times New Roman" w:hAnsi="Times New Roman" w:eastAsia="方正仿宋_GBK"/>
          <w:sz w:val="30"/>
          <w:szCs w:val="30"/>
        </w:rPr>
      </w:pPr>
    </w:p>
    <w:p w14:paraId="3A41332F">
      <w:pPr>
        <w:spacing w:line="600" w:lineRule="exact"/>
        <w:rPr>
          <w:rFonts w:hint="eastAsia" w:ascii="Times New Roman" w:hAnsi="Times New Roman" w:eastAsia="方正仿宋_GBK"/>
          <w:sz w:val="30"/>
          <w:szCs w:val="30"/>
        </w:rPr>
      </w:pPr>
    </w:p>
    <w:p w14:paraId="57650861">
      <w:pPr>
        <w:spacing w:line="600" w:lineRule="exact"/>
        <w:ind w:right="600"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 xml:space="preserve">                          </w:t>
      </w:r>
      <w:r>
        <w:rPr>
          <w:rFonts w:ascii="Times New Roman" w:hAnsi="Times New Roman" w:eastAsia="方正仿宋_GBK"/>
          <w:sz w:val="30"/>
          <w:szCs w:val="30"/>
        </w:rPr>
        <w:t xml:space="preserve">本人签字：             </w:t>
      </w:r>
    </w:p>
    <w:p w14:paraId="05A998CD">
      <w:pPr>
        <w:spacing w:line="600" w:lineRule="exact"/>
        <w:ind w:right="600" w:firstLine="4500" w:firstLineChars="1500"/>
        <w:rPr>
          <w:rFonts w:ascii="Times New Roman" w:hAnsi="Times New Roman" w:eastAsia="方正仿宋_GBK"/>
          <w:sz w:val="30"/>
          <w:szCs w:val="30"/>
        </w:rPr>
      </w:pPr>
      <w:r>
        <w:rPr>
          <w:rFonts w:ascii="Times New Roman" w:hAnsi="Times New Roman" w:eastAsia="方正仿宋_GBK"/>
          <w:sz w:val="30"/>
          <w:szCs w:val="30"/>
        </w:rPr>
        <w:t xml:space="preserve">日    期：             </w:t>
      </w:r>
    </w:p>
    <w:p w14:paraId="3C506A4B">
      <w:pPr>
        <w:spacing w:afterLines="100" w:line="560" w:lineRule="exact"/>
        <w:jc w:val="both"/>
        <w:rPr>
          <w:rFonts w:hint="eastAsia" w:ascii="方正小标宋_GBK" w:eastAsia="方正小标宋_GBK" w:cs="方正小标宋_GBK"/>
          <w:sz w:val="44"/>
          <w:szCs w:val="44"/>
          <w:lang w:eastAsia="zh-CN"/>
        </w:rPr>
      </w:pPr>
    </w:p>
    <w:p w14:paraId="2A37AE42">
      <w:pPr>
        <w:spacing w:afterLines="100" w:line="560" w:lineRule="exact"/>
        <w:jc w:val="both"/>
        <w:rPr>
          <w:rFonts w:hint="eastAsia" w:ascii="方正小标宋_GBK" w:eastAsia="方正小标宋_GBK" w:cs="方正小标宋_GBK"/>
          <w:sz w:val="44"/>
          <w:szCs w:val="44"/>
          <w:lang w:eastAsia="zh-CN"/>
        </w:rPr>
      </w:pPr>
    </w:p>
    <w:p w14:paraId="3404EF26">
      <w:pPr>
        <w:spacing w:afterLines="100" w:line="560" w:lineRule="exact"/>
        <w:jc w:val="both"/>
        <w:rPr>
          <w:rFonts w:hint="eastAsia" w:ascii="方正小标宋_GBK" w:eastAsia="方正小标宋_GBK" w:cs="方正小标宋_GBK"/>
          <w:sz w:val="44"/>
          <w:szCs w:val="44"/>
          <w:lang w:eastAsia="zh-CN"/>
        </w:rPr>
      </w:pPr>
    </w:p>
    <w:p w14:paraId="03150169">
      <w:pPr>
        <w:spacing w:afterLines="100" w:line="560" w:lineRule="exact"/>
        <w:jc w:val="both"/>
        <w:rPr>
          <w:rFonts w:hint="eastAsia" w:ascii="方正小标宋_GBK" w:eastAsia="方正小标宋_GBK" w:cs="方正小标宋_GBK"/>
          <w:sz w:val="44"/>
          <w:szCs w:val="44"/>
          <w:lang w:eastAsia="zh-CN"/>
        </w:rPr>
      </w:pPr>
    </w:p>
    <w:p w14:paraId="26731440">
      <w:pPr>
        <w:spacing w:afterLines="100" w:line="560" w:lineRule="exact"/>
        <w:jc w:val="both"/>
        <w:rPr>
          <w:rFonts w:hint="eastAsia" w:ascii="方正小标宋_GBK" w:eastAsia="方正小标宋_GBK" w:cs="方正小标宋_GBK"/>
          <w:sz w:val="44"/>
          <w:szCs w:val="44"/>
          <w:lang w:eastAsia="zh-CN"/>
        </w:rPr>
      </w:pPr>
    </w:p>
    <w:p w14:paraId="55EE1E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4E38706-597F-47F7-98F8-3ECB3870629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097E8F09-0914-4B8F-AAA4-972A3E36AE83}"/>
  </w:font>
  <w:font w:name="方正仿宋_GBK">
    <w:panose1 w:val="02000000000000000000"/>
    <w:charset w:val="86"/>
    <w:family w:val="auto"/>
    <w:pitch w:val="default"/>
    <w:sig w:usb0="A00002BF" w:usb1="38CF7CFA" w:usb2="00082016" w:usb3="00000000" w:csb0="00040001" w:csb1="00000000"/>
    <w:embedRegular r:id="rId3" w:fontKey="{9ED90C06-5247-46D2-90ED-A31369AC840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DRmOGZiNmEwYjhlNWRkM2M1YmJhMDQ4NGI1ODYifQ=="/>
  </w:docVars>
  <w:rsids>
    <w:rsidRoot w:val="1B305405"/>
    <w:rsid w:val="1B30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widowControl w:val="0"/>
      <w:autoSpaceDE w:val="0"/>
      <w:autoSpaceDN w:val="0"/>
      <w:adjustRightInd w:val="0"/>
      <w:spacing w:before="0" w:beforeAutospacing="0" w:after="0" w:afterAutospacing="0"/>
      <w:ind w:left="0" w:right="0"/>
      <w:jc w:val="left"/>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2024-10-11T07:06:00Z</dcterms:created>
  <dc:creator>Z.</dc:creator>
  <cp:lastModifiedBy>Z.</cp:lastModifiedBy>
  <dcterms:modified xsi:type="dcterms:W3CDTF">2024-10-11T07:07:15Z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3B4606EC95004AF892B82B258C41ED69_11</vt:lpwstr>
  </property>
</Properties>
</file>