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微软雅黑" w:hAnsi="微软雅黑" w:eastAsia="微软雅黑" w:cs="微软雅黑"/>
          <w:color w:val="auto"/>
          <w:sz w:val="44"/>
          <w:szCs w:val="44"/>
          <w:lang w:eastAsia="zh-CN"/>
        </w:rPr>
        <w:t>沙田乡</w:t>
      </w:r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公开选聘</w:t>
      </w:r>
      <w:r>
        <w:rPr>
          <w:rFonts w:hint="eastAsia" w:ascii="微软雅黑" w:hAnsi="微软雅黑" w:eastAsia="微软雅黑" w:cs="微软雅黑"/>
          <w:color w:val="auto"/>
          <w:sz w:val="44"/>
          <w:szCs w:val="44"/>
        </w:rPr>
        <w:t>村级后备干部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eastAsia="zh-CN"/>
        </w:rPr>
        <w:t>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计划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选拔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村级后备干部人才16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，具体选拔计划数如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865"/>
        <w:gridCol w:w="4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村</w:t>
            </w: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选拔计划数</w:t>
            </w:r>
          </w:p>
        </w:tc>
        <w:tc>
          <w:tcPr>
            <w:tcW w:w="42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宝云村</w:t>
            </w: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2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男性2名，女性1名。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石笋村</w:t>
            </w:r>
          </w:p>
        </w:tc>
        <w:tc>
          <w:tcPr>
            <w:tcW w:w="2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2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男性2名，女性1名。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沙田村</w:t>
            </w:r>
          </w:p>
        </w:tc>
        <w:tc>
          <w:tcPr>
            <w:tcW w:w="2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2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男性2名，女性1名。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石梅村</w:t>
            </w: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2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男性3名。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长冲村</w:t>
            </w:r>
          </w:p>
        </w:tc>
        <w:tc>
          <w:tcPr>
            <w:tcW w:w="2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2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男性2名。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五里村</w:t>
            </w:r>
          </w:p>
        </w:tc>
        <w:tc>
          <w:tcPr>
            <w:tcW w:w="2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2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男女均可。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YjM3NDJjNTdhZDFkOGUxZDhhNjY4MzEwYzk2OTQifQ=="/>
  </w:docVars>
  <w:rsids>
    <w:rsidRoot w:val="25E22BAE"/>
    <w:rsid w:val="04536448"/>
    <w:rsid w:val="1E692E10"/>
    <w:rsid w:val="25E22BAE"/>
    <w:rsid w:val="369B7657"/>
    <w:rsid w:val="5898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2024-10-15T06:19:00Z</dcterms:created>
  <dc:creator>郭玉婷</dc:creator>
  <cp:lastModifiedBy>郭玉婷</cp:lastModifiedBy>
  <dcterms:modified xsi:type="dcterms:W3CDTF">2024-10-15T06:25:48Z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5998675099554411ABCDA89B4D73D080_11</vt:lpwstr>
  </property>
</Properties>
</file>